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5D39ED">
        <w:rPr>
          <w:rFonts w:cs="Arial" w:hint="eastAsia"/>
          <w:bCs/>
          <w:sz w:val="28"/>
          <w:szCs w:val="24"/>
          <w:lang w:val="en-US" w:eastAsia="zh-TW"/>
        </w:rPr>
        <w:t>#105</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991F4E">
        <w:rPr>
          <w:rFonts w:eastAsia="MS Mincho" w:cs="Arial"/>
          <w:bCs/>
          <w:sz w:val="28"/>
          <w:szCs w:val="24"/>
          <w:lang w:val="en-US"/>
        </w:rPr>
        <w:t>R1-2105376</w:t>
      </w:r>
    </w:p>
    <w:p w:rsidR="00F44324" w:rsidRPr="005D39ED"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5D39ED">
        <w:rPr>
          <w:rFonts w:ascii="Arial" w:eastAsia="MS Mincho" w:hAnsi="Arial" w:cs="Arial"/>
          <w:b/>
          <w:bCs/>
          <w:sz w:val="28"/>
          <w:lang w:eastAsia="ja-JP"/>
        </w:rPr>
        <w:t xml:space="preserve">Meeting, </w:t>
      </w:r>
      <w:r w:rsidR="005D39ED" w:rsidRPr="005D39ED">
        <w:rPr>
          <w:rFonts w:ascii="Arial" w:eastAsia="MS Mincho" w:hAnsi="Arial" w:cs="Arial"/>
          <w:b/>
          <w:bCs/>
          <w:sz w:val="28"/>
          <w:szCs w:val="24"/>
          <w:lang w:val="en-US"/>
        </w:rPr>
        <w:t>May 10</w:t>
      </w:r>
      <w:r w:rsidR="005D39ED" w:rsidRPr="005D39ED">
        <w:rPr>
          <w:rFonts w:ascii="Arial" w:eastAsia="MS Mincho" w:hAnsi="Arial" w:cs="Arial"/>
          <w:b/>
          <w:bCs/>
          <w:sz w:val="28"/>
          <w:szCs w:val="24"/>
          <w:vertAlign w:val="superscript"/>
          <w:lang w:val="en-US"/>
        </w:rPr>
        <w:t>th</w:t>
      </w:r>
      <w:r w:rsidR="005D39ED" w:rsidRPr="005D39ED">
        <w:rPr>
          <w:rFonts w:ascii="Arial" w:eastAsia="MS Mincho" w:hAnsi="Arial" w:cs="Arial"/>
          <w:b/>
          <w:bCs/>
          <w:sz w:val="28"/>
          <w:szCs w:val="24"/>
          <w:lang w:val="en-US"/>
        </w:rPr>
        <w:t xml:space="preserve"> – May 27</w:t>
      </w:r>
      <w:r w:rsidR="005D39ED" w:rsidRPr="005D39ED">
        <w:rPr>
          <w:rFonts w:ascii="Arial" w:eastAsia="MS Mincho" w:hAnsi="Arial" w:cs="Arial"/>
          <w:b/>
          <w:bCs/>
          <w:sz w:val="28"/>
          <w:szCs w:val="24"/>
          <w:vertAlign w:val="superscript"/>
          <w:lang w:val="en-US"/>
        </w:rPr>
        <w:t>th</w:t>
      </w:r>
      <w:r w:rsidRPr="005D39ED">
        <w:rPr>
          <w:rFonts w:ascii="Arial" w:eastAsia="MS Mincho" w:hAnsi="Arial" w:cs="Arial"/>
          <w:b/>
          <w:bCs/>
          <w:sz w:val="28"/>
          <w:lang w:eastAsia="ja-JP"/>
        </w:rPr>
        <w:t>,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E0442">
        <w:rPr>
          <w:rFonts w:cs="Arial" w:hint="eastAsia"/>
          <w:bCs/>
          <w:sz w:val="28"/>
          <w:szCs w:val="24"/>
          <w:lang w:val="en-US" w:eastAsia="zh-TW"/>
        </w:rPr>
        <w:t>8.14.1</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C72237" w:rsidRPr="00C72237">
        <w:rPr>
          <w:rFonts w:eastAsia="MS Mincho" w:cs="Arial"/>
          <w:bCs/>
          <w:sz w:val="28"/>
          <w:szCs w:val="24"/>
          <w:lang w:val="en-US"/>
        </w:rPr>
        <w:t>Traffic Model</w:t>
      </w:r>
      <w:r w:rsidR="00811BDB">
        <w:rPr>
          <w:rFonts w:eastAsia="MS Mincho" w:cs="Arial"/>
          <w:bCs/>
          <w:sz w:val="28"/>
          <w:szCs w:val="24"/>
          <w:lang w:val="en-US"/>
        </w:rPr>
        <w:t xml:space="preserve"> </w:t>
      </w:r>
      <w:r w:rsidR="00C72237">
        <w:rPr>
          <w:rFonts w:eastAsia="MS Mincho" w:cs="Arial"/>
          <w:bCs/>
          <w:sz w:val="28"/>
          <w:szCs w:val="24"/>
          <w:lang w:val="en-US"/>
        </w:rPr>
        <w:t xml:space="preserve">for XR and </w:t>
      </w:r>
      <w:r w:rsidR="00C72237" w:rsidRPr="00C72237">
        <w:rPr>
          <w:rFonts w:eastAsia="MS Mincho" w:cs="Arial"/>
          <w:bCs/>
          <w:sz w:val="28"/>
          <w:szCs w:val="24"/>
          <w:lang w:val="en-US"/>
        </w:rPr>
        <w:t>CG</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5F52D4" w:rsidRPr="005D1616" w:rsidRDefault="003B6BD4" w:rsidP="005D1616">
      <w:r>
        <w:rPr>
          <w:lang w:eastAsia="zh-TW"/>
        </w:rPr>
        <w:t xml:space="preserve">In the </w:t>
      </w:r>
      <w:r w:rsidR="001C3234">
        <w:rPr>
          <w:lang w:eastAsia="zh-TW"/>
        </w:rPr>
        <w:t>Revised S</w:t>
      </w:r>
      <w:r>
        <w:rPr>
          <w:lang w:eastAsia="zh-TW"/>
        </w:rPr>
        <w:t xml:space="preserve">ID of Rel-17 </w:t>
      </w:r>
      <w:r w:rsidR="001C3234" w:rsidRPr="001C3234">
        <w:rPr>
          <w:lang w:eastAsia="zh-TW"/>
        </w:rPr>
        <w:t xml:space="preserve">XR Evaluations for NR </w:t>
      </w:r>
      <w:r w:rsidR="008E7DF7">
        <w:rPr>
          <w:lang w:eastAsia="zh-TW"/>
        </w:rPr>
        <w:t>[1]</w:t>
      </w:r>
      <w:r w:rsidR="005D1616">
        <w:rPr>
          <w:lang w:eastAsia="zh-TW"/>
        </w:rPr>
        <w:t xml:space="preserve">, </w:t>
      </w:r>
      <w:r w:rsidR="005D1616">
        <w:rPr>
          <w:bCs/>
        </w:rPr>
        <w:t>t</w:t>
      </w:r>
      <w:r w:rsidR="005F52D4">
        <w:rPr>
          <w:bCs/>
        </w:rPr>
        <w:t xml:space="preserve">he objective of this study item are </w:t>
      </w:r>
      <w:r w:rsidR="005D1616">
        <w:rPr>
          <w:bCs/>
        </w:rPr>
        <w:t xml:space="preserve">listed </w:t>
      </w:r>
      <w:r w:rsidR="005F52D4">
        <w:rPr>
          <w:bCs/>
        </w:rPr>
        <w:t>as follows:</w:t>
      </w:r>
    </w:p>
    <w:p w:rsidR="005F52D4" w:rsidRPr="00A8753D" w:rsidRDefault="005F52D4" w:rsidP="00326AB6">
      <w:pPr>
        <w:pStyle w:val="af9"/>
        <w:numPr>
          <w:ilvl w:val="0"/>
          <w:numId w:val="8"/>
        </w:numPr>
        <w:spacing w:after="0"/>
        <w:rPr>
          <w:bCs/>
        </w:rPr>
      </w:pPr>
      <w:r w:rsidRPr="00777B50">
        <w:rPr>
          <w:bCs/>
        </w:rPr>
        <w:t>Confirm</w:t>
      </w:r>
      <w:r w:rsidRPr="00A8753D">
        <w:rPr>
          <w:bCs/>
        </w:rPr>
        <w:t xml:space="preserve"> XR and Cloud Gaming </w:t>
      </w:r>
      <w:r w:rsidRPr="00777B50">
        <w:rPr>
          <w:bCs/>
        </w:rPr>
        <w:t>applications of interest</w:t>
      </w:r>
    </w:p>
    <w:p w:rsidR="005F52D4" w:rsidRDefault="005F52D4" w:rsidP="00326AB6">
      <w:pPr>
        <w:pStyle w:val="af9"/>
        <w:numPr>
          <w:ilvl w:val="0"/>
          <w:numId w:val="8"/>
        </w:numPr>
        <w:spacing w:after="0"/>
        <w:rPr>
          <w:bCs/>
        </w:rPr>
      </w:pPr>
      <w:r w:rsidRPr="00777B50">
        <w:rPr>
          <w:b/>
          <w:bCs/>
        </w:rPr>
        <w:t>Identify the traffic model for each application of interest taking outcome of SA WG4 work as input</w:t>
      </w:r>
      <w:r>
        <w:rPr>
          <w:bCs/>
        </w:rPr>
        <w:t xml:space="preserve">, including </w:t>
      </w:r>
      <w:r w:rsidRPr="00F47B5F">
        <w:rPr>
          <w:bCs/>
        </w:rPr>
        <w:t xml:space="preserve">considering different upper layer assumptions, </w:t>
      </w:r>
      <w:r w:rsidRPr="00A8753D">
        <w:rPr>
          <w:bCs/>
        </w:rPr>
        <w:t>e.g. rendering latency, codec compression capability</w:t>
      </w:r>
      <w:r w:rsidRPr="00F47B5F">
        <w:rPr>
          <w:bCs/>
        </w:rPr>
        <w:t xml:space="preserve"> etc.</w:t>
      </w:r>
    </w:p>
    <w:p w:rsidR="005F52D4" w:rsidRDefault="005F52D4" w:rsidP="00326AB6">
      <w:pPr>
        <w:pStyle w:val="af9"/>
        <w:numPr>
          <w:ilvl w:val="0"/>
          <w:numId w:val="8"/>
        </w:numPr>
        <w:spacing w:after="0"/>
        <w:rPr>
          <w:bCs/>
        </w:rPr>
      </w:pPr>
      <w:r w:rsidRPr="00777B50">
        <w:rPr>
          <w:bCs/>
        </w:rPr>
        <w:t>Identify evaluation methodology</w:t>
      </w:r>
      <w:r w:rsidRPr="00A8753D">
        <w:rPr>
          <w:bCs/>
        </w:rPr>
        <w:t xml:space="preserve"> to assess XR and CG performance along with </w:t>
      </w:r>
      <w:r w:rsidRPr="00777B50">
        <w:rPr>
          <w:bCs/>
        </w:rPr>
        <w:t>identification of KPIs</w:t>
      </w:r>
      <w:r>
        <w:rPr>
          <w:bCs/>
        </w:rPr>
        <w:t xml:space="preserve"> of interest for relevant deployment scenarios</w:t>
      </w:r>
    </w:p>
    <w:p w:rsidR="005F52D4" w:rsidRDefault="005F52D4" w:rsidP="00326AB6">
      <w:pPr>
        <w:pStyle w:val="af9"/>
        <w:numPr>
          <w:ilvl w:val="0"/>
          <w:numId w:val="8"/>
        </w:numPr>
        <w:spacing w:after="0"/>
        <w:rPr>
          <w:bCs/>
        </w:rPr>
      </w:pPr>
      <w:r>
        <w:rPr>
          <w:bCs/>
        </w:rPr>
        <w:t xml:space="preserve">Once traffic model and evaluation methodologies are agreed, </w:t>
      </w:r>
      <w:r w:rsidRPr="00A8753D">
        <w:rPr>
          <w:bCs/>
        </w:rPr>
        <w:t>carry out performance evaluations towards characterization of identified KPIs</w:t>
      </w:r>
      <w:r>
        <w:rPr>
          <w:bCs/>
        </w:rPr>
        <w:t xml:space="preserve"> </w:t>
      </w:r>
    </w:p>
    <w:p w:rsidR="005F52D4" w:rsidRPr="005F52D4" w:rsidRDefault="005F52D4" w:rsidP="005F52D4">
      <w:pPr>
        <w:spacing w:after="0"/>
        <w:rPr>
          <w:bCs/>
        </w:rPr>
      </w:pPr>
      <w:r w:rsidRPr="00D014AA">
        <w:rPr>
          <w:bCs/>
        </w:rPr>
        <w:t xml:space="preserve"> </w:t>
      </w:r>
    </w:p>
    <w:p w:rsidR="003B6BD4" w:rsidRDefault="00C21348" w:rsidP="007B24DF">
      <w:pPr>
        <w:rPr>
          <w:lang w:eastAsia="zh-TW"/>
        </w:rPr>
      </w:pPr>
      <w:r>
        <w:rPr>
          <w:lang w:eastAsia="zh-TW"/>
        </w:rPr>
        <w:t xml:space="preserve">This paper provides our views on the Rel-17 </w:t>
      </w:r>
      <w:r w:rsidRPr="001C3234">
        <w:rPr>
          <w:lang w:eastAsia="zh-TW"/>
        </w:rPr>
        <w:t xml:space="preserve">XR </w:t>
      </w:r>
      <w:r w:rsidR="00777B50">
        <w:rPr>
          <w:lang w:eastAsia="zh-TW"/>
        </w:rPr>
        <w:t xml:space="preserve">traffic modelling. </w:t>
      </w:r>
    </w:p>
    <w:p w:rsidR="003F232D" w:rsidRPr="00467103" w:rsidRDefault="003F232D" w:rsidP="003F232D">
      <w:pPr>
        <w:pStyle w:val="1"/>
        <w:rPr>
          <w:rFonts w:cs="Arial"/>
          <w:color w:val="000000"/>
        </w:rPr>
      </w:pPr>
      <w:r>
        <w:t>IDR vs. GDR</w:t>
      </w:r>
      <w:r w:rsidR="00143305">
        <w:t xml:space="preserve"> </w:t>
      </w:r>
    </w:p>
    <w:p w:rsidR="00023A24" w:rsidRDefault="00023A24" w:rsidP="00023A24">
      <w:pPr>
        <w:spacing w:after="0"/>
        <w:rPr>
          <w:bCs/>
        </w:rPr>
      </w:pPr>
      <w:r>
        <w:rPr>
          <w:bCs/>
        </w:rPr>
        <w:t xml:space="preserve">In RAN1 #104-bis-e [2], it is agreed that </w:t>
      </w:r>
    </w:p>
    <w:p w:rsidR="00023A24" w:rsidRDefault="00023A24" w:rsidP="00023A24">
      <w:pPr>
        <w:ind w:left="284"/>
        <w:rPr>
          <w:lang w:eastAsia="x-none"/>
        </w:rPr>
      </w:pPr>
      <w:r w:rsidRPr="004C4122">
        <w:rPr>
          <w:highlight w:val="green"/>
          <w:lang w:eastAsia="x-none"/>
        </w:rPr>
        <w:t>Agreement:</w:t>
      </w:r>
    </w:p>
    <w:p w:rsidR="00023A24" w:rsidRPr="00581185" w:rsidRDefault="00023A24" w:rsidP="00023A24">
      <w:pPr>
        <w:ind w:left="284"/>
        <w:rPr>
          <w:lang w:eastAsia="x-none"/>
        </w:rPr>
      </w:pPr>
      <w:r w:rsidRPr="00581185">
        <w:rPr>
          <w:lang w:eastAsia="x-none"/>
        </w:rPr>
        <w:t>In addition to single stream per UE in DL which is baseline, two streams can be optionally evaluated for DL</w:t>
      </w:r>
    </w:p>
    <w:p w:rsidR="00023A24" w:rsidRPr="009B0EA4" w:rsidRDefault="00023A24" w:rsidP="00023A24">
      <w:pPr>
        <w:numPr>
          <w:ilvl w:val="0"/>
          <w:numId w:val="22"/>
        </w:numPr>
        <w:spacing w:after="0"/>
        <w:ind w:left="1004"/>
        <w:rPr>
          <w:highlight w:val="yellow"/>
          <w:lang w:eastAsia="x-none"/>
        </w:rPr>
      </w:pPr>
      <w:r w:rsidRPr="009B0EA4">
        <w:rPr>
          <w:highlight w:val="yellow"/>
          <w:lang w:eastAsia="x-none"/>
        </w:rPr>
        <w:t>Option 1: I-frame + P-frame</w:t>
      </w:r>
    </w:p>
    <w:p w:rsidR="00023A24" w:rsidRPr="001741B9" w:rsidRDefault="00023A24" w:rsidP="00023A24">
      <w:pPr>
        <w:numPr>
          <w:ilvl w:val="1"/>
          <w:numId w:val="22"/>
        </w:numPr>
        <w:spacing w:after="0"/>
        <w:ind w:left="1724"/>
        <w:rPr>
          <w:lang w:eastAsia="x-none"/>
        </w:rPr>
      </w:pPr>
      <w:r w:rsidRPr="001741B9">
        <w:rPr>
          <w:lang w:eastAsia="x-none"/>
        </w:rPr>
        <w:t>Option 1A: slice-based traffic model</w:t>
      </w:r>
    </w:p>
    <w:p w:rsidR="00023A24" w:rsidRPr="001741B9" w:rsidRDefault="00023A24" w:rsidP="00023A24">
      <w:pPr>
        <w:numPr>
          <w:ilvl w:val="1"/>
          <w:numId w:val="22"/>
        </w:numPr>
        <w:spacing w:after="0"/>
        <w:ind w:left="1724"/>
        <w:rPr>
          <w:lang w:eastAsia="x-none"/>
        </w:rPr>
      </w:pPr>
      <w:r w:rsidRPr="001741B9">
        <w:rPr>
          <w:lang w:eastAsia="x-none"/>
        </w:rPr>
        <w:t>Option 1B: Group-Of-Picture (GOP) based traffic model</w:t>
      </w:r>
    </w:p>
    <w:p w:rsidR="00023A24" w:rsidRPr="00581185" w:rsidRDefault="00023A24" w:rsidP="00023A24">
      <w:pPr>
        <w:numPr>
          <w:ilvl w:val="0"/>
          <w:numId w:val="22"/>
        </w:numPr>
        <w:spacing w:after="0"/>
        <w:ind w:left="1004"/>
        <w:rPr>
          <w:lang w:eastAsia="x-none"/>
        </w:rPr>
      </w:pPr>
      <w:r w:rsidRPr="00581185">
        <w:rPr>
          <w:lang w:eastAsia="x-none"/>
        </w:rPr>
        <w:t xml:space="preserve">Option 2: video + audio/data </w:t>
      </w:r>
    </w:p>
    <w:p w:rsidR="00023A24" w:rsidRDefault="00023A24" w:rsidP="00023A24">
      <w:pPr>
        <w:numPr>
          <w:ilvl w:val="0"/>
          <w:numId w:val="22"/>
        </w:numPr>
        <w:spacing w:after="0"/>
        <w:ind w:left="1004"/>
        <w:rPr>
          <w:lang w:eastAsia="x-none"/>
        </w:rPr>
      </w:pPr>
      <w:r w:rsidRPr="00581185">
        <w:rPr>
          <w:lang w:eastAsia="x-none"/>
        </w:rPr>
        <w:t>Option 3: FOV + omnidirectional stream</w:t>
      </w:r>
    </w:p>
    <w:p w:rsidR="00023A24" w:rsidRDefault="00023A24" w:rsidP="00023A24">
      <w:pPr>
        <w:numPr>
          <w:ilvl w:val="0"/>
          <w:numId w:val="22"/>
        </w:numPr>
        <w:spacing w:after="0"/>
        <w:ind w:left="1004"/>
        <w:rPr>
          <w:lang w:eastAsia="x-none"/>
        </w:rPr>
      </w:pPr>
      <w:r w:rsidRPr="009B0EA4">
        <w:rPr>
          <w:b/>
          <w:lang w:eastAsia="x-none"/>
        </w:rPr>
        <w:t xml:space="preserve">Companies should report detailed assumptions in their simulations on </w:t>
      </w:r>
      <w:r w:rsidRPr="00AB4A02">
        <w:rPr>
          <w:b/>
          <w:highlight w:val="yellow"/>
          <w:lang w:eastAsia="x-none"/>
        </w:rPr>
        <w:t>packet size distribution</w:t>
      </w:r>
      <w:r w:rsidRPr="009B0EA4">
        <w:rPr>
          <w:b/>
          <w:lang w:eastAsia="x-none"/>
        </w:rPr>
        <w:t xml:space="preserve"> </w:t>
      </w:r>
      <w:r w:rsidRPr="00AB4A02">
        <w:rPr>
          <w:b/>
          <w:highlight w:val="yellow"/>
          <w:lang w:eastAsia="x-none"/>
        </w:rPr>
        <w:t>for each stream</w:t>
      </w:r>
      <w:r w:rsidRPr="009B0EA4">
        <w:rPr>
          <w:b/>
          <w:lang w:eastAsia="x-none"/>
        </w:rPr>
        <w:t xml:space="preserve">, packet arrival interval (or </w:t>
      </w:r>
      <w:r w:rsidRPr="000C726E">
        <w:rPr>
          <w:b/>
          <w:highlight w:val="yellow"/>
          <w:lang w:eastAsia="x-none"/>
        </w:rPr>
        <w:t>fps</w:t>
      </w:r>
      <w:r w:rsidRPr="009B0EA4">
        <w:rPr>
          <w:b/>
          <w:lang w:eastAsia="x-none"/>
        </w:rPr>
        <w:t xml:space="preserve">) for each stream, </w:t>
      </w:r>
      <w:r w:rsidRPr="000C726E">
        <w:rPr>
          <w:b/>
          <w:highlight w:val="yellow"/>
          <w:lang w:eastAsia="x-none"/>
        </w:rPr>
        <w:t>PDB for each stream</w:t>
      </w:r>
      <w:r w:rsidRPr="009B0EA4">
        <w:rPr>
          <w:b/>
          <w:lang w:eastAsia="x-none"/>
        </w:rPr>
        <w:t xml:space="preserve">, </w:t>
      </w:r>
      <w:r w:rsidRPr="000C726E">
        <w:rPr>
          <w:b/>
          <w:highlight w:val="yellow"/>
          <w:lang w:eastAsia="x-none"/>
        </w:rPr>
        <w:t>PER</w:t>
      </w:r>
      <w:r w:rsidRPr="009B0EA4">
        <w:rPr>
          <w:b/>
          <w:lang w:eastAsia="x-none"/>
        </w:rPr>
        <w:t xml:space="preserve"> requirement </w:t>
      </w:r>
      <w:r w:rsidRPr="000C726E">
        <w:rPr>
          <w:b/>
          <w:highlight w:val="yellow"/>
          <w:lang w:eastAsia="x-none"/>
        </w:rPr>
        <w:t>for each stream</w:t>
      </w:r>
      <w:r w:rsidRPr="009B0EA4">
        <w:rPr>
          <w:b/>
          <w:lang w:eastAsia="x-none"/>
        </w:rPr>
        <w:t>, criteria for being satisfied</w:t>
      </w:r>
      <w:r w:rsidRPr="00581185">
        <w:rPr>
          <w:lang w:eastAsia="x-none"/>
        </w:rPr>
        <w:t>.</w:t>
      </w:r>
    </w:p>
    <w:p w:rsidR="00023A24" w:rsidRPr="009B0EA4" w:rsidRDefault="00023A24" w:rsidP="00023A24">
      <w:pPr>
        <w:numPr>
          <w:ilvl w:val="0"/>
          <w:numId w:val="22"/>
        </w:numPr>
        <w:spacing w:after="0"/>
        <w:ind w:left="1004"/>
        <w:rPr>
          <w:highlight w:val="yellow"/>
          <w:lang w:eastAsia="x-none"/>
        </w:rPr>
      </w:pPr>
      <w:r w:rsidRPr="009B0EA4">
        <w:rPr>
          <w:highlight w:val="yellow"/>
          <w:lang w:eastAsia="x-none"/>
        </w:rPr>
        <w:t>Companies should strive to align the parameter values for the options chosen as much as possible</w:t>
      </w:r>
    </w:p>
    <w:p w:rsidR="00023A24" w:rsidRDefault="00023A24" w:rsidP="00023A24">
      <w:pPr>
        <w:numPr>
          <w:ilvl w:val="0"/>
          <w:numId w:val="22"/>
        </w:numPr>
        <w:spacing w:after="0"/>
        <w:ind w:left="1004"/>
        <w:rPr>
          <w:lang w:eastAsia="x-none"/>
        </w:rPr>
      </w:pPr>
      <w:r>
        <w:rPr>
          <w:lang w:eastAsia="x-none"/>
        </w:rPr>
        <w:t>FFS: Whether audio stream is separate or aggregated with the data stream in option 2 (Intention of option 2 is not to create a 3 stream option)</w:t>
      </w:r>
    </w:p>
    <w:p w:rsidR="00023A24" w:rsidRDefault="00023A24" w:rsidP="0076270B">
      <w:pPr>
        <w:pStyle w:val="af9"/>
        <w:spacing w:after="0"/>
        <w:ind w:left="0"/>
        <w:jc w:val="both"/>
        <w:rPr>
          <w:color w:val="000000"/>
        </w:rPr>
      </w:pPr>
    </w:p>
    <w:p w:rsidR="0028008E" w:rsidRPr="005659BA" w:rsidRDefault="005659BA" w:rsidP="0076270B">
      <w:pPr>
        <w:pStyle w:val="af9"/>
        <w:spacing w:after="0"/>
        <w:ind w:left="0"/>
        <w:jc w:val="both"/>
        <w:rPr>
          <w:color w:val="000000"/>
        </w:rPr>
      </w:pPr>
      <w:r w:rsidRPr="0028008E">
        <w:rPr>
          <w:color w:val="000000"/>
        </w:rPr>
        <w:t>IDR</w:t>
      </w:r>
      <w:r w:rsidR="003A14A8">
        <w:rPr>
          <w:color w:val="000000"/>
        </w:rPr>
        <w:t xml:space="preserve"> </w:t>
      </w:r>
      <w:r w:rsidR="0028008E" w:rsidRPr="0028008E">
        <w:rPr>
          <w:color w:val="000000"/>
        </w:rPr>
        <w:t>(Instantaneous Decoder Refresh</w:t>
      </w:r>
      <w:r w:rsidR="00023A24">
        <w:rPr>
          <w:color w:val="000000"/>
        </w:rPr>
        <w:t>, Option 1B</w:t>
      </w:r>
      <w:r w:rsidR="0028008E" w:rsidRPr="0028008E">
        <w:rPr>
          <w:color w:val="000000"/>
        </w:rPr>
        <w:t>)</w:t>
      </w:r>
      <w:r w:rsidR="0028008E">
        <w:rPr>
          <w:color w:val="000000"/>
        </w:rPr>
        <w:t xml:space="preserve"> model has </w:t>
      </w:r>
      <w:r w:rsidR="0028008E" w:rsidRPr="0028008E">
        <w:rPr>
          <w:color w:val="000000"/>
        </w:rPr>
        <w:t>one large Intra</w:t>
      </w:r>
      <w:r w:rsidR="0028008E">
        <w:rPr>
          <w:color w:val="000000"/>
        </w:rPr>
        <w:t>-</w:t>
      </w:r>
      <w:r w:rsidR="0028008E" w:rsidRPr="0028008E">
        <w:rPr>
          <w:color w:val="000000"/>
        </w:rPr>
        <w:t>coded I</w:t>
      </w:r>
      <w:r w:rsidR="0028008E">
        <w:rPr>
          <w:color w:val="000000"/>
        </w:rPr>
        <w:t>-</w:t>
      </w:r>
      <w:r w:rsidR="0028008E" w:rsidRPr="0028008E">
        <w:rPr>
          <w:color w:val="000000"/>
        </w:rPr>
        <w:t>frame at the beginning of each</w:t>
      </w:r>
      <w:r w:rsidR="0028008E">
        <w:rPr>
          <w:color w:val="000000"/>
        </w:rPr>
        <w:t xml:space="preserve"> </w:t>
      </w:r>
      <w:r w:rsidR="0028008E" w:rsidRPr="0028008E">
        <w:rPr>
          <w:color w:val="000000"/>
        </w:rPr>
        <w:t>Group Of Pictu</w:t>
      </w:r>
      <w:r w:rsidR="0028008E">
        <w:rPr>
          <w:color w:val="000000"/>
        </w:rPr>
        <w:t>re (GOP) and small Predicted P-Frame afterwards encoded differentially to the previous I-frame or P-Frame.</w:t>
      </w:r>
      <w:r w:rsidR="008958F7">
        <w:rPr>
          <w:color w:val="000000"/>
        </w:rPr>
        <w:t xml:space="preserve"> Hence, IDR is a frame based intra refresh model and </w:t>
      </w:r>
      <w:r w:rsidR="008958F7" w:rsidRPr="008958F7">
        <w:rPr>
          <w:color w:val="000000"/>
        </w:rPr>
        <w:t>GOP contains the frames starting from an I-frame till the next I-frame</w:t>
      </w:r>
      <w:r w:rsidR="008958F7" w:rsidRPr="006918FA">
        <w:rPr>
          <w:b/>
          <w:color w:val="000000"/>
        </w:rPr>
        <w:t xml:space="preserve">. </w:t>
      </w:r>
      <w:r w:rsidR="0028008E" w:rsidRPr="006918FA">
        <w:rPr>
          <w:b/>
          <w:color w:val="000000"/>
        </w:rPr>
        <w:t xml:space="preserve"> IDR has low implementation complexity</w:t>
      </w:r>
      <w:r w:rsidR="0028008E" w:rsidRPr="005659BA">
        <w:rPr>
          <w:color w:val="000000"/>
        </w:rPr>
        <w:t xml:space="preserve">, it suffers however from error propagation and has also a </w:t>
      </w:r>
      <w:r w:rsidR="0028008E" w:rsidRPr="006918FA">
        <w:rPr>
          <w:b/>
          <w:color w:val="000000"/>
        </w:rPr>
        <w:t>non-uniform data rate</w:t>
      </w:r>
      <w:r w:rsidR="0028008E" w:rsidRPr="005659BA">
        <w:rPr>
          <w:color w:val="000000"/>
        </w:rPr>
        <w:t xml:space="preserve"> (due to large I-frames compared to P-frames) hence requiring a smoothing buffer which can cause longer delays. </w:t>
      </w:r>
    </w:p>
    <w:p w:rsidR="0028008E" w:rsidRDefault="0028008E" w:rsidP="0076270B">
      <w:pPr>
        <w:autoSpaceDE w:val="0"/>
        <w:autoSpaceDN w:val="0"/>
        <w:adjustRightInd w:val="0"/>
        <w:spacing w:after="0"/>
        <w:jc w:val="both"/>
        <w:rPr>
          <w:color w:val="000000"/>
        </w:rPr>
      </w:pPr>
      <w:r w:rsidRPr="005659BA">
        <w:rPr>
          <w:color w:val="000000"/>
        </w:rPr>
        <w:t>GDR</w:t>
      </w:r>
      <w:r>
        <w:rPr>
          <w:color w:val="000000"/>
        </w:rPr>
        <w:t xml:space="preserve"> (Gradual Decoder Refresh</w:t>
      </w:r>
      <w:r w:rsidR="00023A24">
        <w:rPr>
          <w:color w:val="000000"/>
        </w:rPr>
        <w:t>, Option 1A</w:t>
      </w:r>
      <w:r>
        <w:rPr>
          <w:color w:val="000000"/>
        </w:rPr>
        <w:t>)</w:t>
      </w:r>
      <w:r w:rsidR="00D53BE2">
        <w:rPr>
          <w:color w:val="000000"/>
        </w:rPr>
        <w:t xml:space="preserve"> is a slice-based intra refresh encoding</w:t>
      </w:r>
      <w:r w:rsidR="003A14A8">
        <w:rPr>
          <w:color w:val="000000"/>
        </w:rPr>
        <w:t xml:space="preserve"> model</w:t>
      </w:r>
      <w:r w:rsidR="00CE78F9">
        <w:rPr>
          <w:color w:val="000000"/>
        </w:rPr>
        <w:t xml:space="preserve">. </w:t>
      </w:r>
      <w:r w:rsidR="003A14A8">
        <w:rPr>
          <w:color w:val="000000"/>
        </w:rPr>
        <w:t xml:space="preserve">In </w:t>
      </w:r>
      <w:r w:rsidR="00CE78F9">
        <w:rPr>
          <w:color w:val="000000"/>
        </w:rPr>
        <w:t>GDR each video frame contains one I-slice and multiple P-slices.</w:t>
      </w:r>
      <w:r w:rsidR="00D53BE2">
        <w:rPr>
          <w:color w:val="000000"/>
        </w:rPr>
        <w:t xml:space="preserve"> </w:t>
      </w:r>
      <w:r w:rsidR="00CE78F9" w:rsidRPr="006918FA">
        <w:rPr>
          <w:b/>
          <w:color w:val="000000"/>
        </w:rPr>
        <w:t>GDR</w:t>
      </w:r>
      <w:r w:rsidRPr="006918FA">
        <w:rPr>
          <w:b/>
          <w:color w:val="000000"/>
        </w:rPr>
        <w:t xml:space="preserve"> allows for uniform data rate</w:t>
      </w:r>
      <w:r w:rsidRPr="005659BA">
        <w:rPr>
          <w:color w:val="000000"/>
        </w:rPr>
        <w:t xml:space="preserve">, offers random access from any frame and is less susceptible to error-prone environments (e.g. wireless). However </w:t>
      </w:r>
      <w:r w:rsidRPr="006918FA">
        <w:rPr>
          <w:b/>
          <w:color w:val="000000"/>
        </w:rPr>
        <w:t>GDR is much more complex</w:t>
      </w:r>
      <w:r w:rsidRPr="005659BA">
        <w:rPr>
          <w:color w:val="000000"/>
        </w:rPr>
        <w:t xml:space="preserve"> from codec implementation</w:t>
      </w:r>
      <w:r>
        <w:rPr>
          <w:color w:val="000000"/>
        </w:rPr>
        <w:t xml:space="preserve"> perspective</w:t>
      </w:r>
      <w:r w:rsidRPr="005659BA">
        <w:rPr>
          <w:color w:val="000000"/>
        </w:rPr>
        <w:t>.</w:t>
      </w:r>
    </w:p>
    <w:p w:rsidR="003F232D" w:rsidRPr="0028008E" w:rsidRDefault="0028008E" w:rsidP="0076270B">
      <w:pPr>
        <w:jc w:val="both"/>
        <w:rPr>
          <w:color w:val="000000"/>
        </w:rPr>
      </w:pPr>
      <w:r w:rsidRPr="005659BA">
        <w:rPr>
          <w:color w:val="000000"/>
        </w:rPr>
        <w:t xml:space="preserve">Both IDR and GDR are widely used and could be both considered for the study. </w:t>
      </w:r>
      <w:r w:rsidRPr="006918FA">
        <w:rPr>
          <w:b/>
          <w:color w:val="000000"/>
        </w:rPr>
        <w:t xml:space="preserve">IDR </w:t>
      </w:r>
      <w:r w:rsidR="005659BA" w:rsidRPr="006918FA">
        <w:rPr>
          <w:b/>
          <w:lang w:eastAsia="zh-TW"/>
        </w:rPr>
        <w:t>has been agreed in SA4</w:t>
      </w:r>
      <w:r w:rsidRPr="006918FA">
        <w:rPr>
          <w:b/>
          <w:lang w:eastAsia="zh-TW"/>
        </w:rPr>
        <w:t xml:space="preserve"> </w:t>
      </w:r>
      <w:r w:rsidRPr="006918FA">
        <w:rPr>
          <w:b/>
          <w:lang w:eastAsia="zh-TW"/>
        </w:rPr>
        <w:fldChar w:fldCharType="begin"/>
      </w:r>
      <w:r w:rsidRPr="006918FA">
        <w:rPr>
          <w:b/>
          <w:lang w:eastAsia="zh-TW"/>
        </w:rPr>
        <w:instrText xml:space="preserve"> REF _Ref67752490 \r \h </w:instrText>
      </w:r>
      <w:r w:rsidR="0076270B" w:rsidRPr="006918FA">
        <w:rPr>
          <w:b/>
          <w:lang w:eastAsia="zh-TW"/>
        </w:rPr>
        <w:instrText xml:space="preserve"> \* MERGEFORMAT </w:instrText>
      </w:r>
      <w:r w:rsidRPr="006918FA">
        <w:rPr>
          <w:b/>
          <w:lang w:eastAsia="zh-TW"/>
        </w:rPr>
      </w:r>
      <w:r w:rsidRPr="006918FA">
        <w:rPr>
          <w:b/>
          <w:lang w:eastAsia="zh-TW"/>
        </w:rPr>
        <w:fldChar w:fldCharType="separate"/>
      </w:r>
      <w:r w:rsidR="002607A4">
        <w:rPr>
          <w:b/>
          <w:lang w:eastAsia="zh-TW"/>
        </w:rPr>
        <w:t>[3</w:t>
      </w:r>
      <w:r w:rsidRPr="006918FA">
        <w:rPr>
          <w:b/>
          <w:lang w:eastAsia="zh-TW"/>
        </w:rPr>
        <w:t>]</w:t>
      </w:r>
      <w:r w:rsidRPr="006918FA">
        <w:rPr>
          <w:b/>
          <w:lang w:eastAsia="zh-TW"/>
        </w:rPr>
        <w:fldChar w:fldCharType="end"/>
      </w:r>
      <w:r w:rsidR="005659BA" w:rsidRPr="006918FA">
        <w:rPr>
          <w:b/>
          <w:lang w:eastAsia="zh-TW"/>
        </w:rPr>
        <w:t xml:space="preserve"> </w:t>
      </w:r>
      <w:r w:rsidR="00083D06" w:rsidRPr="006918FA">
        <w:rPr>
          <w:b/>
          <w:lang w:eastAsia="zh-TW"/>
        </w:rPr>
        <w:t xml:space="preserve">to be </w:t>
      </w:r>
      <w:r w:rsidR="00083D06" w:rsidRPr="006918FA">
        <w:rPr>
          <w:b/>
          <w:color w:val="000000"/>
        </w:rPr>
        <w:t>included in the content encoding model configuration</w:t>
      </w:r>
      <w:r w:rsidR="00083D06" w:rsidRPr="0028008E">
        <w:rPr>
          <w:color w:val="000000"/>
        </w:rPr>
        <w:t xml:space="preserve">. </w:t>
      </w:r>
    </w:p>
    <w:p w:rsidR="005659BA" w:rsidRDefault="0028008E" w:rsidP="0076270B">
      <w:pPr>
        <w:spacing w:after="0"/>
        <w:jc w:val="both"/>
        <w:rPr>
          <w:color w:val="000000"/>
        </w:rPr>
      </w:pPr>
      <w:r w:rsidRPr="0028008E">
        <w:rPr>
          <w:color w:val="000000"/>
        </w:rPr>
        <w:t>However, GDR suffers from higher encoding latency compared to IDR, and</w:t>
      </w:r>
      <w:r w:rsidR="00C07279">
        <w:rPr>
          <w:color w:val="000000"/>
        </w:rPr>
        <w:t xml:space="preserve"> it</w:t>
      </w:r>
      <w:r w:rsidRPr="0028008E">
        <w:rPr>
          <w:color w:val="000000"/>
        </w:rPr>
        <w:t xml:space="preserve"> could be challenging for device level consideration to </w:t>
      </w:r>
      <w:r w:rsidR="003A14A8">
        <w:rPr>
          <w:color w:val="000000"/>
        </w:rPr>
        <w:t>compensate for</w:t>
      </w:r>
      <w:r w:rsidRPr="0028008E">
        <w:rPr>
          <w:color w:val="000000"/>
        </w:rPr>
        <w:t xml:space="preserve"> this</w:t>
      </w:r>
      <w:r w:rsidR="003A14A8">
        <w:rPr>
          <w:color w:val="000000"/>
        </w:rPr>
        <w:t xml:space="preserve"> extra</w:t>
      </w:r>
      <w:r w:rsidRPr="0028008E">
        <w:rPr>
          <w:color w:val="000000"/>
        </w:rPr>
        <w:t xml:space="preserve"> latency. </w:t>
      </w:r>
      <w:r w:rsidR="005659BA">
        <w:rPr>
          <w:color w:val="000000"/>
        </w:rPr>
        <w:t> </w:t>
      </w:r>
      <w:r w:rsidR="007320DF">
        <w:rPr>
          <w:color w:val="000000"/>
        </w:rPr>
        <w:t xml:space="preserve">Also, IDR offers low complexity </w:t>
      </w:r>
      <w:r w:rsidR="00C07279">
        <w:rPr>
          <w:color w:val="000000"/>
        </w:rPr>
        <w:t>and is more friendly for</w:t>
      </w:r>
      <w:r w:rsidR="007320DF">
        <w:rPr>
          <w:color w:val="000000"/>
        </w:rPr>
        <w:t xml:space="preserve"> real-time </w:t>
      </w:r>
      <w:r w:rsidR="007320DF">
        <w:rPr>
          <w:color w:val="000000"/>
        </w:rPr>
        <w:lastRenderedPageBreak/>
        <w:t xml:space="preserve">video encoding. </w:t>
      </w:r>
      <w:r>
        <w:rPr>
          <w:color w:val="000000"/>
        </w:rPr>
        <w:t xml:space="preserve">Hence, </w:t>
      </w:r>
      <w:r w:rsidR="00023A24" w:rsidRPr="00023A24">
        <w:rPr>
          <w:b/>
          <w:color w:val="000000"/>
        </w:rPr>
        <w:t xml:space="preserve">at least </w:t>
      </w:r>
      <w:r w:rsidR="005659BA" w:rsidRPr="00023A24">
        <w:rPr>
          <w:b/>
          <w:color w:val="000000"/>
        </w:rPr>
        <w:t>IDR</w:t>
      </w:r>
      <w:r w:rsidR="005659BA" w:rsidRPr="006918FA">
        <w:rPr>
          <w:b/>
          <w:color w:val="000000"/>
        </w:rPr>
        <w:t xml:space="preserve"> for both DL/UL video</w:t>
      </w:r>
      <w:r w:rsidRPr="006918FA">
        <w:rPr>
          <w:b/>
          <w:color w:val="000000"/>
        </w:rPr>
        <w:t>s should be prioritized</w:t>
      </w:r>
      <w:r w:rsidR="007320DF" w:rsidRPr="006918FA">
        <w:rPr>
          <w:b/>
          <w:color w:val="000000"/>
        </w:rPr>
        <w:t xml:space="preserve"> at this stage in RAN1 evaluation</w:t>
      </w:r>
      <w:r w:rsidR="00D0126C" w:rsidRPr="006918FA">
        <w:rPr>
          <w:b/>
          <w:color w:val="000000"/>
        </w:rPr>
        <w:t xml:space="preserve"> and used as a baseline assumption</w:t>
      </w:r>
      <w:r w:rsidR="006F7600" w:rsidRPr="006918FA">
        <w:rPr>
          <w:b/>
          <w:color w:val="000000"/>
        </w:rPr>
        <w:t xml:space="preserve"> for the refreshing model</w:t>
      </w:r>
      <w:r>
        <w:rPr>
          <w:color w:val="000000"/>
        </w:rPr>
        <w:t xml:space="preserve">. </w:t>
      </w:r>
    </w:p>
    <w:p w:rsidR="00143305" w:rsidRDefault="00143305" w:rsidP="0076270B">
      <w:pPr>
        <w:spacing w:after="0"/>
        <w:jc w:val="both"/>
        <w:rPr>
          <w:color w:val="000000"/>
        </w:rPr>
      </w:pPr>
    </w:p>
    <w:p w:rsidR="00143305" w:rsidRDefault="00143305" w:rsidP="0076270B">
      <w:pPr>
        <w:spacing w:after="0"/>
        <w:jc w:val="both"/>
        <w:rPr>
          <w:color w:val="000000"/>
        </w:rPr>
      </w:pPr>
      <w:r>
        <w:rPr>
          <w:color w:val="000000"/>
        </w:rPr>
        <w:t>Besides, in current cloud gaming industry, Google Stadia (</w:t>
      </w:r>
      <w:hyperlink r:id="rId13" w:history="1">
        <w:r>
          <w:rPr>
            <w:rStyle w:val="af"/>
          </w:rPr>
          <w:t>https://passthroughpo.st/stadias-hidden-limitation-video-encoding/</w:t>
        </w:r>
      </w:hyperlink>
      <w:r>
        <w:rPr>
          <w:color w:val="000000"/>
        </w:rPr>
        <w:t xml:space="preserve">) and </w:t>
      </w:r>
      <w:r w:rsidRPr="00143305">
        <w:rPr>
          <w:color w:val="000000"/>
        </w:rPr>
        <w:t>Nvidia Geforce Now</w:t>
      </w:r>
      <w:r>
        <w:rPr>
          <w:color w:val="000000"/>
        </w:rPr>
        <w:t xml:space="preserve"> </w:t>
      </w:r>
    </w:p>
    <w:p w:rsidR="00143305" w:rsidRDefault="00143305" w:rsidP="0076270B">
      <w:pPr>
        <w:spacing w:after="0"/>
        <w:jc w:val="both"/>
        <w:rPr>
          <w:color w:val="000000"/>
        </w:rPr>
      </w:pPr>
      <w:r>
        <w:rPr>
          <w:color w:val="000000"/>
        </w:rPr>
        <w:t>(</w:t>
      </w:r>
      <w:hyperlink r:id="rId14" w:anchor="page/DRIVE_OS_Linux_SDK_Development_Guide/NvMedia/nvmedia_nvmvid_enc.html" w:history="1">
        <w:r>
          <w:rPr>
            <w:rStyle w:val="af"/>
          </w:rPr>
          <w:t>https://docs.nvidia.com/drive/drive_os_5.1.6.1L/nvvib_docs/index.html#page/DRIVE_OS_Linux_SDK_Development_Guide/NvMedia/nvmedia_nvmvid_enc.html</w:t>
        </w:r>
      </w:hyperlink>
      <w:r>
        <w:rPr>
          <w:color w:val="000000"/>
        </w:rPr>
        <w:t xml:space="preserve">) both uses the IDR </w:t>
      </w:r>
      <w:r w:rsidRPr="00143305">
        <w:rPr>
          <w:color w:val="000000"/>
        </w:rPr>
        <w:t>refresh model</w:t>
      </w:r>
      <w:r>
        <w:rPr>
          <w:color w:val="000000"/>
        </w:rPr>
        <w:t xml:space="preserve"> for video encoding. Therefore, </w:t>
      </w:r>
      <w:r w:rsidRPr="006918FA">
        <w:rPr>
          <w:b/>
          <w:color w:val="000000"/>
        </w:rPr>
        <w:t>to conduct realistic evaluations in RAN1</w:t>
      </w:r>
      <w:r>
        <w:rPr>
          <w:color w:val="000000"/>
        </w:rPr>
        <w:t xml:space="preserve">, </w:t>
      </w:r>
      <w:r w:rsidRPr="006918FA">
        <w:rPr>
          <w:b/>
          <w:color w:val="000000"/>
        </w:rPr>
        <w:t>it is natural to adopt IDR model</w:t>
      </w:r>
      <w:r>
        <w:rPr>
          <w:color w:val="000000"/>
        </w:rPr>
        <w:t>.</w:t>
      </w:r>
    </w:p>
    <w:p w:rsidR="00143305" w:rsidRDefault="00143305" w:rsidP="0076270B">
      <w:pPr>
        <w:spacing w:after="0"/>
        <w:jc w:val="both"/>
        <w:rPr>
          <w:color w:val="000000"/>
        </w:rPr>
      </w:pPr>
    </w:p>
    <w:p w:rsidR="00023A24" w:rsidRDefault="007217F7" w:rsidP="00C07C6D">
      <w:pPr>
        <w:keepNext/>
        <w:rPr>
          <w:b/>
          <w:i/>
        </w:rPr>
      </w:pPr>
      <w:r>
        <w:rPr>
          <w:rFonts w:hint="eastAsia"/>
          <w:b/>
          <w:i/>
          <w:u w:val="single"/>
          <w:lang w:eastAsia="zh-TW"/>
        </w:rPr>
        <w:t>Observation</w:t>
      </w:r>
      <w:r w:rsidR="0028008E" w:rsidRPr="006918FA">
        <w:rPr>
          <w:b/>
          <w:i/>
          <w:u w:val="single"/>
        </w:rPr>
        <w:t xml:space="preserve"> 1</w:t>
      </w:r>
      <w:r w:rsidR="0028008E" w:rsidRPr="00777B50">
        <w:rPr>
          <w:b/>
          <w:i/>
        </w:rPr>
        <w:t xml:space="preserve">: </w:t>
      </w:r>
      <w:r w:rsidR="006918FA">
        <w:rPr>
          <w:b/>
          <w:i/>
        </w:rPr>
        <w:t xml:space="preserve">For the optionally evaluated two-stream DL traffic, </w:t>
      </w:r>
      <w:r w:rsidR="0028008E">
        <w:rPr>
          <w:b/>
          <w:i/>
        </w:rPr>
        <w:t>IDR refresh model</w:t>
      </w:r>
      <w:r w:rsidR="006918FA">
        <w:rPr>
          <w:b/>
          <w:i/>
        </w:rPr>
        <w:t xml:space="preserve"> (</w:t>
      </w:r>
      <w:r w:rsidR="006918FA" w:rsidRPr="006918FA">
        <w:rPr>
          <w:b/>
          <w:i/>
        </w:rPr>
        <w:t>Group-Of-Picture (GOP) based traffic model</w:t>
      </w:r>
      <w:r w:rsidR="00023A24">
        <w:rPr>
          <w:b/>
          <w:i/>
        </w:rPr>
        <w:t>, Option 1B</w:t>
      </w:r>
      <w:r w:rsidR="006918FA">
        <w:rPr>
          <w:b/>
          <w:i/>
        </w:rPr>
        <w:t>)</w:t>
      </w:r>
      <w:r w:rsidR="0028008E">
        <w:rPr>
          <w:b/>
          <w:i/>
        </w:rPr>
        <w:t xml:space="preserve"> for </w:t>
      </w:r>
      <w:r w:rsidR="006918FA">
        <w:rPr>
          <w:b/>
          <w:i/>
        </w:rPr>
        <w:t xml:space="preserve">I/P frame modelling in </w:t>
      </w:r>
      <w:r w:rsidR="0028008E">
        <w:rPr>
          <w:b/>
          <w:i/>
        </w:rPr>
        <w:t xml:space="preserve">videos </w:t>
      </w:r>
      <w:r>
        <w:rPr>
          <w:b/>
          <w:i/>
        </w:rPr>
        <w:t xml:space="preserve">has </w:t>
      </w:r>
      <w:r w:rsidR="007C1C0B">
        <w:rPr>
          <w:b/>
          <w:i/>
        </w:rPr>
        <w:t xml:space="preserve">low encoding complexity and wide usage in current industry (e.g. </w:t>
      </w:r>
      <w:r w:rsidR="007C1C0B" w:rsidRPr="007C1C0B">
        <w:rPr>
          <w:b/>
          <w:i/>
        </w:rPr>
        <w:t>Google Stadia, Nvidia Geforce Now</w:t>
      </w:r>
      <w:r w:rsidR="007C1C0B">
        <w:rPr>
          <w:b/>
          <w:i/>
        </w:rPr>
        <w:t>)</w:t>
      </w:r>
      <w:r w:rsidR="0028008E">
        <w:rPr>
          <w:b/>
          <w:i/>
        </w:rPr>
        <w:t xml:space="preserve">. </w:t>
      </w:r>
    </w:p>
    <w:p w:rsidR="005659BA" w:rsidRPr="007C1C0B" w:rsidRDefault="00023A24" w:rsidP="00C07C6D">
      <w:pPr>
        <w:keepNext/>
        <w:rPr>
          <w:b/>
          <w:i/>
        </w:rPr>
      </w:pPr>
      <w:r>
        <w:rPr>
          <w:rFonts w:hint="eastAsia"/>
          <w:b/>
          <w:i/>
          <w:u w:val="single"/>
          <w:lang w:eastAsia="zh-TW"/>
        </w:rPr>
        <w:t>Proposal</w:t>
      </w:r>
      <w:r w:rsidRPr="006918FA">
        <w:rPr>
          <w:b/>
          <w:i/>
          <w:u w:val="single"/>
        </w:rPr>
        <w:t xml:space="preserve"> 1</w:t>
      </w:r>
      <w:r w:rsidRPr="00777B50">
        <w:rPr>
          <w:b/>
          <w:i/>
        </w:rPr>
        <w:t xml:space="preserve">: </w:t>
      </w:r>
      <w:r>
        <w:rPr>
          <w:b/>
          <w:i/>
        </w:rPr>
        <w:t xml:space="preserve">For the optionally evaluated two-stream DL traffic, prioritize the </w:t>
      </w:r>
      <w:r w:rsidRPr="00023A24">
        <w:rPr>
          <w:b/>
          <w:i/>
        </w:rPr>
        <w:t>IDR</w:t>
      </w:r>
      <w:r>
        <w:rPr>
          <w:b/>
          <w:i/>
        </w:rPr>
        <w:t xml:space="preserve"> </w:t>
      </w:r>
      <w:r w:rsidRPr="006918FA">
        <w:rPr>
          <w:b/>
          <w:i/>
        </w:rPr>
        <w:t>Group-Of-Picture (GOP) based traffic model</w:t>
      </w:r>
      <w:r>
        <w:rPr>
          <w:b/>
          <w:i/>
        </w:rPr>
        <w:t>, Option 1B) evaluation.</w:t>
      </w:r>
    </w:p>
    <w:p w:rsidR="00A161CB" w:rsidRDefault="008F2DFF" w:rsidP="00023A24">
      <w:pPr>
        <w:pStyle w:val="1"/>
      </w:pPr>
      <w:r>
        <w:t>Detailed</w:t>
      </w:r>
      <w:r w:rsidR="006918FA">
        <w:t xml:space="preserve"> modelling on</w:t>
      </w:r>
      <w:r w:rsidR="00535687">
        <w:t xml:space="preserve"> </w:t>
      </w:r>
      <w:r w:rsidR="006918FA" w:rsidRPr="006918FA">
        <w:t>two-stream DL traffic</w:t>
      </w:r>
    </w:p>
    <w:p w:rsidR="008F2DFF" w:rsidRPr="00B62381" w:rsidRDefault="008F2DFF" w:rsidP="008F2DFF">
      <w:pPr>
        <w:pStyle w:val="af9"/>
        <w:shd w:val="clear" w:color="auto" w:fill="FFFFFF"/>
        <w:spacing w:before="100" w:beforeAutospacing="1" w:after="100" w:afterAutospacing="1"/>
        <w:ind w:left="0"/>
        <w:contextualSpacing/>
        <w:rPr>
          <w:color w:val="000000"/>
          <w:lang w:eastAsia="zh-TW"/>
        </w:rPr>
      </w:pPr>
      <w:r>
        <w:rPr>
          <w:color w:val="000000"/>
          <w:lang w:eastAsia="zh-TW"/>
        </w:rPr>
        <w:t>An illustration figure of Option 1A v.s. Option 1B courtesy of Huawei is shown in Figure 1</w:t>
      </w:r>
      <w:r w:rsidR="007217F7">
        <w:rPr>
          <w:color w:val="000000"/>
          <w:lang w:eastAsia="zh-TW"/>
        </w:rPr>
        <w:t xml:space="preserve"> below</w:t>
      </w:r>
      <w:r>
        <w:rPr>
          <w:color w:val="000000"/>
          <w:lang w:eastAsia="zh-TW"/>
        </w:rPr>
        <w:t>.</w:t>
      </w:r>
    </w:p>
    <w:p w:rsidR="008F2DFF" w:rsidRDefault="008F2DFF" w:rsidP="008F2DFF">
      <w:pPr>
        <w:pStyle w:val="af9"/>
        <w:shd w:val="clear" w:color="auto" w:fill="FFFFFF"/>
        <w:spacing w:before="100" w:beforeAutospacing="1" w:after="100" w:afterAutospacing="1"/>
        <w:ind w:left="0"/>
        <w:contextualSpacing/>
        <w:rPr>
          <w:color w:val="000000"/>
          <w:lang w:val="en-US" w:eastAsia="zh-TW"/>
        </w:rPr>
      </w:pPr>
    </w:p>
    <w:p w:rsidR="008F2DFF" w:rsidRDefault="008F2DFF" w:rsidP="008F2DFF">
      <w:pPr>
        <w:pStyle w:val="af9"/>
        <w:shd w:val="clear" w:color="auto" w:fill="FFFFFF"/>
        <w:spacing w:before="100" w:beforeAutospacing="1" w:after="100" w:afterAutospacing="1"/>
        <w:ind w:left="0"/>
        <w:contextualSpacing/>
        <w:rPr>
          <w:color w:val="000000"/>
          <w:lang w:eastAsia="zh-TW"/>
        </w:rPr>
      </w:pPr>
      <w:r>
        <w:rPr>
          <w:noProof/>
          <w:color w:val="000000"/>
          <w:lang w:val="en-US" w:eastAsia="zh-TW"/>
        </w:rPr>
        <w:drawing>
          <wp:inline distT="0" distB="0" distL="0" distR="0">
            <wp:extent cx="6121400" cy="2032000"/>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032000"/>
                    </a:xfrm>
                    <a:prstGeom prst="rect">
                      <a:avLst/>
                    </a:prstGeom>
                    <a:noFill/>
                    <a:ln>
                      <a:noFill/>
                    </a:ln>
                  </pic:spPr>
                </pic:pic>
              </a:graphicData>
            </a:graphic>
          </wp:inline>
        </w:drawing>
      </w:r>
    </w:p>
    <w:p w:rsidR="008F2DFF" w:rsidRDefault="008F2DFF" w:rsidP="008F2DFF">
      <w:pPr>
        <w:pStyle w:val="af9"/>
        <w:shd w:val="clear" w:color="auto" w:fill="FFFFFF"/>
        <w:spacing w:before="100" w:beforeAutospacing="1" w:after="100" w:afterAutospacing="1"/>
        <w:ind w:left="0"/>
        <w:contextualSpacing/>
        <w:jc w:val="center"/>
        <w:rPr>
          <w:b/>
          <w:color w:val="000000"/>
          <w:lang w:eastAsia="zh-TW"/>
        </w:rPr>
      </w:pPr>
      <w:r w:rsidRPr="00E55CD8">
        <w:rPr>
          <w:b/>
          <w:color w:val="000000"/>
          <w:lang w:eastAsia="zh-TW"/>
        </w:rPr>
        <w:t>Figure 1</w:t>
      </w:r>
    </w:p>
    <w:p w:rsidR="008F2DFF" w:rsidRDefault="008F2DFF" w:rsidP="0076270B">
      <w:pPr>
        <w:pStyle w:val="af9"/>
        <w:autoSpaceDE w:val="0"/>
        <w:autoSpaceDN w:val="0"/>
        <w:adjustRightInd w:val="0"/>
        <w:spacing w:after="0"/>
        <w:ind w:left="0"/>
        <w:contextualSpacing/>
        <w:jc w:val="both"/>
        <w:rPr>
          <w:lang w:eastAsia="zh-TW"/>
        </w:rPr>
      </w:pPr>
    </w:p>
    <w:p w:rsidR="00EF6898" w:rsidRDefault="006918FA" w:rsidP="0076270B">
      <w:pPr>
        <w:pStyle w:val="af9"/>
        <w:autoSpaceDE w:val="0"/>
        <w:autoSpaceDN w:val="0"/>
        <w:adjustRightInd w:val="0"/>
        <w:spacing w:after="0"/>
        <w:ind w:left="0"/>
        <w:contextualSpacing/>
        <w:jc w:val="both"/>
        <w:rPr>
          <w:lang w:eastAsia="zh-TW"/>
        </w:rPr>
      </w:pPr>
      <w:r>
        <w:rPr>
          <w:lang w:eastAsia="zh-TW"/>
        </w:rPr>
        <w:t xml:space="preserve">For Option 1, it would be better to further </w:t>
      </w:r>
      <w:r w:rsidR="00EF6898">
        <w:rPr>
          <w:lang w:eastAsia="zh-TW"/>
        </w:rPr>
        <w:t>a</w:t>
      </w:r>
      <w:r w:rsidRPr="006918FA">
        <w:rPr>
          <w:lang w:eastAsia="zh-TW"/>
        </w:rPr>
        <w:t>gree a baseline setting for I/P frame model</w:t>
      </w:r>
      <w:r w:rsidR="00EF6898">
        <w:rPr>
          <w:lang w:eastAsia="zh-TW"/>
        </w:rPr>
        <w:t>. Therefore, we propose to set following parameters</w:t>
      </w:r>
      <w:r w:rsidR="00EC37DA">
        <w:rPr>
          <w:lang w:eastAsia="zh-TW"/>
        </w:rPr>
        <w:t xml:space="preserve"> in Table I</w:t>
      </w:r>
      <w:r w:rsidR="00EF6898">
        <w:rPr>
          <w:lang w:eastAsia="zh-TW"/>
        </w:rPr>
        <w:t xml:space="preserve"> as baseline:</w:t>
      </w:r>
    </w:p>
    <w:p w:rsidR="00EF6898" w:rsidRPr="00EC37DA" w:rsidRDefault="00EC37DA" w:rsidP="00EC37DA">
      <w:pPr>
        <w:pStyle w:val="af9"/>
        <w:autoSpaceDE w:val="0"/>
        <w:autoSpaceDN w:val="0"/>
        <w:adjustRightInd w:val="0"/>
        <w:spacing w:after="0"/>
        <w:ind w:left="0"/>
        <w:contextualSpacing/>
        <w:jc w:val="center"/>
        <w:rPr>
          <w:sz w:val="18"/>
          <w:lang w:eastAsia="zh-TW"/>
        </w:rPr>
      </w:pPr>
      <w:r w:rsidRPr="00EC37DA">
        <w:rPr>
          <w:b/>
          <w:lang w:eastAsia="zh-TW"/>
        </w:rPr>
        <w:t>Table I</w:t>
      </w:r>
    </w:p>
    <w:p w:rsidR="00EC37DA" w:rsidRDefault="00EC37DA" w:rsidP="00EC37DA">
      <w:pPr>
        <w:pStyle w:val="af9"/>
        <w:autoSpaceDE w:val="0"/>
        <w:autoSpaceDN w:val="0"/>
        <w:adjustRightInd w:val="0"/>
        <w:spacing w:after="0"/>
        <w:ind w:left="0"/>
        <w:contextualSpacing/>
        <w:jc w:val="center"/>
        <w:rPr>
          <w:lang w:eastAsia="zh-TW"/>
        </w:rPr>
      </w:pPr>
    </w:p>
    <w:tbl>
      <w:tblPr>
        <w:tblW w:w="9307" w:type="dxa"/>
        <w:tblCellMar>
          <w:left w:w="0" w:type="dxa"/>
          <w:right w:w="0" w:type="dxa"/>
        </w:tblCellMar>
        <w:tblLook w:val="04A0" w:firstRow="1" w:lastRow="0" w:firstColumn="1" w:lastColumn="0" w:noHBand="0" w:noVBand="1"/>
      </w:tblPr>
      <w:tblGrid>
        <w:gridCol w:w="2084"/>
        <w:gridCol w:w="3700"/>
        <w:gridCol w:w="3523"/>
      </w:tblGrid>
      <w:tr w:rsidR="00EF6898" w:rsidTr="00EF6898">
        <w:trPr>
          <w:trHeight w:val="397"/>
        </w:trPr>
        <w:tc>
          <w:tcPr>
            <w:tcW w:w="2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val="en-US" w:eastAsia="zh-CN"/>
              </w:rPr>
            </w:pPr>
            <w:r>
              <w:rPr>
                <w:lang w:eastAsia="zh-CN"/>
              </w:rPr>
              <w:t>Application</w:t>
            </w:r>
          </w:p>
        </w:tc>
        <w:tc>
          <w:tcPr>
            <w:tcW w:w="722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rFonts w:ascii="Calibri" w:hAnsi="Calibri" w:cs="Calibri"/>
                <w:sz w:val="22"/>
                <w:szCs w:val="22"/>
                <w:lang w:eastAsia="zh-CN"/>
              </w:rPr>
            </w:pPr>
            <w:r>
              <w:rPr>
                <w:lang w:eastAsia="zh-CN"/>
              </w:rPr>
              <w:t>AR/VR/CG</w:t>
            </w:r>
          </w:p>
        </w:tc>
      </w:tr>
      <w:tr w:rsidR="00EF6898" w:rsidTr="00EF6898">
        <w:trPr>
          <w:trHeight w:val="397"/>
        </w:trPr>
        <w:tc>
          <w:tcPr>
            <w:tcW w:w="2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 xml:space="preserve">Two data streams, i.e. M1 = 2 </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rsidP="00EF6898">
            <w:pPr>
              <w:pStyle w:val="af9"/>
              <w:numPr>
                <w:ilvl w:val="0"/>
                <w:numId w:val="23"/>
              </w:numPr>
              <w:overflowPunct w:val="0"/>
              <w:autoSpaceDE w:val="0"/>
              <w:autoSpaceDN w:val="0"/>
              <w:spacing w:after="0"/>
              <w:ind w:left="227" w:hanging="227"/>
              <w:contextualSpacing/>
              <w:jc w:val="center"/>
              <w:textAlignment w:val="baseline"/>
              <w:rPr>
                <w:lang w:eastAsia="zh-CN"/>
              </w:rPr>
            </w:pPr>
            <w:r>
              <w:rPr>
                <w:lang w:eastAsia="zh-CN"/>
              </w:rPr>
              <w:t>Stream #1: I-stream</w:t>
            </w:r>
          </w:p>
          <w:p w:rsidR="00EF6898" w:rsidRDefault="00EF6898" w:rsidP="00EF6898">
            <w:pPr>
              <w:pStyle w:val="af9"/>
              <w:numPr>
                <w:ilvl w:val="0"/>
                <w:numId w:val="23"/>
              </w:numPr>
              <w:overflowPunct w:val="0"/>
              <w:autoSpaceDE w:val="0"/>
              <w:autoSpaceDN w:val="0"/>
              <w:spacing w:after="0"/>
              <w:ind w:left="227" w:hanging="227"/>
              <w:contextualSpacing/>
              <w:jc w:val="center"/>
              <w:textAlignment w:val="baseline"/>
              <w:rPr>
                <w:lang w:eastAsia="zh-CN"/>
              </w:rPr>
            </w:pPr>
            <w:r>
              <w:rPr>
                <w:lang w:eastAsia="zh-CN"/>
              </w:rPr>
              <w:t>Stream #2: P-stream</w:t>
            </w:r>
          </w:p>
        </w:tc>
      </w:tr>
      <w:tr w:rsidR="00EF6898" w:rsidTr="00EF6898">
        <w:trPr>
          <w:trHeight w:val="397"/>
        </w:trPr>
        <w:tc>
          <w:tcPr>
            <w:tcW w:w="0" w:type="auto"/>
            <w:vMerge/>
            <w:tcBorders>
              <w:top w:val="nil"/>
              <w:left w:val="single" w:sz="8" w:space="0" w:color="auto"/>
              <w:bottom w:val="single" w:sz="8" w:space="0" w:color="auto"/>
              <w:right w:val="single" w:sz="8" w:space="0" w:color="auto"/>
            </w:tcBorders>
            <w:vAlign w:val="center"/>
            <w:hideMark/>
          </w:tcPr>
          <w:p w:rsidR="00EF6898" w:rsidRDefault="00EF6898">
            <w:pPr>
              <w:rPr>
                <w:rFonts w:ascii="Calibri" w:hAnsi="Calibri" w:cs="Calibri"/>
                <w:sz w:val="22"/>
                <w:szCs w:val="22"/>
                <w:lang w:eastAsia="zh-CN"/>
              </w:rPr>
            </w:pP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Option 1</w:t>
            </w:r>
            <w:r w:rsidR="00EB1514">
              <w:rPr>
                <w:lang w:eastAsia="zh-CN"/>
              </w:rPr>
              <w:t>A</w:t>
            </w:r>
            <w:r>
              <w:rPr>
                <w:lang w:eastAsia="zh-CN"/>
              </w:rPr>
              <w:t>: slice-based</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B1514">
            <w:pPr>
              <w:jc w:val="center"/>
              <w:rPr>
                <w:lang w:eastAsia="zh-CN"/>
              </w:rPr>
            </w:pPr>
            <w:r>
              <w:rPr>
                <w:lang w:eastAsia="zh-CN"/>
              </w:rPr>
              <w:t>Option 1B</w:t>
            </w:r>
            <w:bookmarkStart w:id="2" w:name="_GoBack"/>
            <w:bookmarkEnd w:id="2"/>
            <w:r w:rsidR="00EF6898">
              <w:rPr>
                <w:lang w:eastAsia="zh-CN"/>
              </w:rPr>
              <w:t>: frame-based</w:t>
            </w:r>
          </w:p>
        </w:tc>
      </w:tr>
      <w:tr w:rsidR="00EF6898" w:rsidTr="00EF6898">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Packet modelling</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Slice-level</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Frame-level</w:t>
            </w:r>
          </w:p>
        </w:tc>
      </w:tr>
      <w:tr w:rsidR="000B430E" w:rsidTr="00241DB4">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B430E" w:rsidRDefault="000B430E">
            <w:pPr>
              <w:jc w:val="center"/>
              <w:rPr>
                <w:lang w:eastAsia="zh-CN"/>
              </w:rPr>
            </w:pPr>
            <w:r w:rsidRPr="000B430E">
              <w:rPr>
                <w:lang w:eastAsia="zh-CN"/>
              </w:rPr>
              <w:t>Packet size distribution</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0B430E" w:rsidRDefault="000B430E">
            <w:pPr>
              <w:jc w:val="center"/>
              <w:rPr>
                <w:lang w:eastAsia="zh-CN"/>
              </w:rPr>
            </w:pPr>
            <w:r w:rsidRPr="000B430E">
              <w:rPr>
                <w:lang w:eastAsia="zh-CN"/>
              </w:rPr>
              <w:t>Truncated Gaussian distribution</w:t>
            </w:r>
            <w:r w:rsidR="0000659D">
              <w:rPr>
                <w:lang w:eastAsia="zh-CN"/>
              </w:rPr>
              <w:t xml:space="preserve"> for each stream. The STD/Max/M</w:t>
            </w:r>
            <w:r>
              <w:rPr>
                <w:lang w:eastAsia="zh-CN"/>
              </w:rPr>
              <w:t xml:space="preserve">in of packet size follows the </w:t>
            </w:r>
            <w:r w:rsidR="00F64689">
              <w:rPr>
                <w:lang w:eastAsia="zh-CN"/>
              </w:rPr>
              <w:t xml:space="preserve">single stream assumption: </w:t>
            </w:r>
            <w:r w:rsidR="00F64689" w:rsidRPr="00F64689">
              <w:rPr>
                <w:lang w:eastAsia="zh-CN"/>
              </w:rPr>
              <w:t>[STD, Max, Min]: [10.5, 150, 50]% of Mean packet size</w:t>
            </w:r>
          </w:p>
        </w:tc>
      </w:tr>
      <w:tr w:rsidR="0000659D" w:rsidTr="00241DB4">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0659D" w:rsidRPr="000B430E" w:rsidRDefault="0000659D">
            <w:pPr>
              <w:jc w:val="center"/>
              <w:rPr>
                <w:lang w:eastAsia="zh-CN"/>
              </w:rPr>
            </w:pPr>
            <w:r>
              <w:rPr>
                <w:lang w:eastAsia="zh-CN"/>
              </w:rPr>
              <w:t>Mean packet size</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00659D" w:rsidRPr="000B430E" w:rsidRDefault="0000659D">
            <w:pPr>
              <w:jc w:val="center"/>
              <w:rPr>
                <w:lang w:eastAsia="zh-CN"/>
              </w:rPr>
            </w:pPr>
            <w:r>
              <w:rPr>
                <w:lang w:eastAsia="zh-CN"/>
              </w:rPr>
              <w:t>Derived from FPS and average data rate listed below</w:t>
            </w:r>
          </w:p>
        </w:tc>
      </w:tr>
      <w:tr w:rsidR="00EF6898" w:rsidTr="00EF6898">
        <w:trPr>
          <w:trHeight w:val="770"/>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Traffic arrival pattern</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rsidP="00F64689">
            <w:pPr>
              <w:jc w:val="center"/>
              <w:rPr>
                <w:lang w:eastAsia="zh-CN"/>
              </w:rPr>
            </w:pPr>
            <w:r>
              <w:rPr>
                <w:lang w:eastAsia="zh-CN"/>
              </w:rPr>
              <w:t>Both st</w:t>
            </w:r>
            <w:r w:rsidR="00F64689">
              <w:rPr>
                <w:lang w:eastAsia="zh-CN"/>
              </w:rPr>
              <w:t>reams are periodic with</w:t>
            </w:r>
            <w:r w:rsidR="00A34C83">
              <w:rPr>
                <w:lang w:eastAsia="zh-CN"/>
              </w:rPr>
              <w:t xml:space="preserve"> 60</w:t>
            </w:r>
            <w:r>
              <w:rPr>
                <w:lang w:eastAsia="zh-CN"/>
              </w:rPr>
              <w:t xml:space="preserve"> FPS.</w:t>
            </w:r>
            <w:r>
              <w:rPr>
                <w:lang w:eastAsia="ja-JP"/>
              </w:rPr>
              <w:t xml:space="preserve"> </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A34C83" w:rsidP="00A34C83">
            <w:pPr>
              <w:jc w:val="center"/>
              <w:rPr>
                <w:lang w:eastAsia="zh-CN"/>
              </w:rPr>
            </w:pPr>
            <w:r>
              <w:rPr>
                <w:lang w:eastAsia="zh-CN"/>
              </w:rPr>
              <w:t xml:space="preserve">Follow the GOP structure with </w:t>
            </w:r>
            <w:r w:rsidR="00EF6898">
              <w:rPr>
                <w:lang w:eastAsia="zh-CN"/>
              </w:rPr>
              <w:t xml:space="preserve">GOP size </w:t>
            </w:r>
            <w:r>
              <w:rPr>
                <w:highlight w:val="yellow"/>
                <w:lang w:eastAsia="zh-CN"/>
              </w:rPr>
              <w:t>K = 8</w:t>
            </w:r>
            <w:r>
              <w:rPr>
                <w:lang w:eastAsia="zh-CN"/>
              </w:rPr>
              <w:t>, i.e., one I-frame is followed by seven P-frames. The overall FPS of I-frame plus P-frame is 60.</w:t>
            </w:r>
          </w:p>
        </w:tc>
      </w:tr>
      <w:tr w:rsidR="00EF6898" w:rsidTr="00EF6898">
        <w:trPr>
          <w:trHeight w:val="127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lastRenderedPageBreak/>
              <w:t>Number of packets per stream at a time</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rsidP="003C432E">
            <w:pPr>
              <w:pStyle w:val="af9"/>
              <w:numPr>
                <w:ilvl w:val="0"/>
                <w:numId w:val="23"/>
              </w:numPr>
              <w:overflowPunct w:val="0"/>
              <w:autoSpaceDE w:val="0"/>
              <w:autoSpaceDN w:val="0"/>
              <w:spacing w:after="0"/>
              <w:ind w:left="227" w:hanging="227"/>
              <w:contextualSpacing/>
              <w:jc w:val="center"/>
              <w:rPr>
                <w:lang w:eastAsia="zh-CN"/>
              </w:rPr>
            </w:pPr>
            <w:r>
              <w:rPr>
                <w:lang w:eastAsia="zh-CN"/>
              </w:rPr>
              <w:t>Stream #1: 1</w:t>
            </w:r>
          </w:p>
          <w:p w:rsidR="00EF6898" w:rsidRDefault="00EF6898" w:rsidP="003C432E">
            <w:pPr>
              <w:pStyle w:val="af9"/>
              <w:numPr>
                <w:ilvl w:val="0"/>
                <w:numId w:val="23"/>
              </w:numPr>
              <w:overflowPunct w:val="0"/>
              <w:autoSpaceDE w:val="0"/>
              <w:autoSpaceDN w:val="0"/>
              <w:spacing w:after="0"/>
              <w:ind w:left="227" w:hanging="227"/>
              <w:contextualSpacing/>
              <w:jc w:val="center"/>
              <w:rPr>
                <w:lang w:eastAsia="zh-CN"/>
              </w:rPr>
            </w:pPr>
            <w:r>
              <w:rPr>
                <w:lang w:eastAsia="zh-CN"/>
              </w:rPr>
              <w:t>Stream #2: N-1</w:t>
            </w:r>
          </w:p>
          <w:p w:rsidR="00EF6898" w:rsidRDefault="00EF6898" w:rsidP="00EF6898">
            <w:pPr>
              <w:pStyle w:val="af9"/>
              <w:numPr>
                <w:ilvl w:val="0"/>
                <w:numId w:val="24"/>
              </w:numPr>
              <w:overflowPunct w:val="0"/>
              <w:autoSpaceDE w:val="0"/>
              <w:autoSpaceDN w:val="0"/>
              <w:spacing w:after="0"/>
              <w:contextualSpacing/>
              <w:jc w:val="center"/>
              <w:textAlignment w:val="baseline"/>
              <w:rPr>
                <w:lang w:eastAsia="zh-CN"/>
              </w:rPr>
            </w:pPr>
            <w:r>
              <w:rPr>
                <w:lang w:eastAsia="ja-JP"/>
              </w:rPr>
              <w:t>N is the</w:t>
            </w:r>
            <w:r w:rsidR="00A34C83">
              <w:rPr>
                <w:lang w:eastAsia="ja-JP"/>
              </w:rPr>
              <w:t xml:space="preserve"> number of slice per frame, use</w:t>
            </w:r>
            <w:r>
              <w:rPr>
                <w:lang w:eastAsia="ja-JP"/>
              </w:rPr>
              <w:t xml:space="preserve"> </w:t>
            </w:r>
            <w:r w:rsidRPr="00A34C83">
              <w:rPr>
                <w:highlight w:val="yellow"/>
                <w:lang w:eastAsia="ja-JP"/>
              </w:rPr>
              <w:t>N = 8</w:t>
            </w:r>
            <w:r>
              <w:rPr>
                <w:lang w:eastAsia="ja-JP"/>
              </w:rPr>
              <w:t>.</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rsidP="00EF6898">
            <w:pPr>
              <w:pStyle w:val="af9"/>
              <w:numPr>
                <w:ilvl w:val="0"/>
                <w:numId w:val="23"/>
              </w:numPr>
              <w:overflowPunct w:val="0"/>
              <w:autoSpaceDE w:val="0"/>
              <w:autoSpaceDN w:val="0"/>
              <w:spacing w:after="0"/>
              <w:ind w:left="227" w:hanging="227"/>
              <w:contextualSpacing/>
              <w:jc w:val="center"/>
              <w:rPr>
                <w:lang w:eastAsia="zh-CN"/>
              </w:rPr>
            </w:pPr>
            <w:r>
              <w:rPr>
                <w:lang w:eastAsia="zh-CN"/>
              </w:rPr>
              <w:t xml:space="preserve">Stream #1: </w:t>
            </w:r>
            <w:r>
              <w:rPr>
                <w:color w:val="FF0000"/>
                <w:lang w:eastAsia="zh-CN"/>
              </w:rPr>
              <w:t>1</w:t>
            </w:r>
            <w:r>
              <w:rPr>
                <w:lang w:eastAsia="zh-CN"/>
              </w:rPr>
              <w:t xml:space="preserve"> or </w:t>
            </w:r>
            <w:r>
              <w:rPr>
                <w:color w:val="7030A0"/>
                <w:lang w:eastAsia="zh-CN"/>
              </w:rPr>
              <w:t>0</w:t>
            </w:r>
          </w:p>
          <w:p w:rsidR="00A34C83" w:rsidRPr="00A34C83" w:rsidRDefault="00EF6898" w:rsidP="00A34C83">
            <w:pPr>
              <w:pStyle w:val="af9"/>
              <w:numPr>
                <w:ilvl w:val="0"/>
                <w:numId w:val="23"/>
              </w:numPr>
              <w:overflowPunct w:val="0"/>
              <w:autoSpaceDE w:val="0"/>
              <w:autoSpaceDN w:val="0"/>
              <w:spacing w:after="0"/>
              <w:ind w:left="227" w:hanging="227"/>
              <w:contextualSpacing/>
              <w:jc w:val="center"/>
              <w:rPr>
                <w:lang w:eastAsia="zh-CN"/>
              </w:rPr>
            </w:pPr>
            <w:r>
              <w:rPr>
                <w:lang w:eastAsia="zh-CN"/>
              </w:rPr>
              <w:t xml:space="preserve">Stream #2: </w:t>
            </w:r>
            <w:r>
              <w:rPr>
                <w:color w:val="FF0000"/>
                <w:lang w:eastAsia="zh-CN"/>
              </w:rPr>
              <w:t>0</w:t>
            </w:r>
            <w:r>
              <w:rPr>
                <w:lang w:eastAsia="zh-CN"/>
              </w:rPr>
              <w:t xml:space="preserve"> or </w:t>
            </w:r>
            <w:r>
              <w:rPr>
                <w:color w:val="7030A0"/>
                <w:lang w:eastAsia="zh-CN"/>
              </w:rPr>
              <w:t>1</w:t>
            </w:r>
          </w:p>
          <w:p w:rsidR="00A34C83" w:rsidRDefault="003C432E" w:rsidP="003C432E">
            <w:pPr>
              <w:pStyle w:val="af9"/>
              <w:numPr>
                <w:ilvl w:val="0"/>
                <w:numId w:val="24"/>
              </w:numPr>
              <w:overflowPunct w:val="0"/>
              <w:autoSpaceDE w:val="0"/>
              <w:autoSpaceDN w:val="0"/>
              <w:spacing w:after="0"/>
              <w:contextualSpacing/>
              <w:jc w:val="center"/>
              <w:textAlignment w:val="baseline"/>
              <w:rPr>
                <w:lang w:eastAsia="zh-CN"/>
              </w:rPr>
            </w:pPr>
            <w:r>
              <w:rPr>
                <w:lang w:eastAsia="ja-JP"/>
              </w:rPr>
              <w:t xml:space="preserve">     </w:t>
            </w:r>
            <w:r w:rsidR="00A34C83">
              <w:rPr>
                <w:lang w:eastAsia="ja-JP"/>
              </w:rPr>
              <w:t>At each time instant, there is either only</w:t>
            </w:r>
            <w:r w:rsidR="00023A24">
              <w:rPr>
                <w:lang w:eastAsia="ja-JP"/>
              </w:rPr>
              <w:t xml:space="preserve"> one</w:t>
            </w:r>
            <w:r w:rsidR="00A34C83">
              <w:rPr>
                <w:lang w:eastAsia="zh-CN"/>
              </w:rPr>
              <w:t xml:space="preserve"> </w:t>
            </w:r>
            <w:r w:rsidR="00023A24">
              <w:rPr>
                <w:lang w:eastAsia="zh-CN"/>
              </w:rPr>
              <w:t xml:space="preserve">I-stream packet </w:t>
            </w:r>
            <w:r>
              <w:rPr>
                <w:lang w:eastAsia="zh-CN"/>
              </w:rPr>
              <w:t xml:space="preserve">or </w:t>
            </w:r>
            <w:r w:rsidR="00023A24">
              <w:rPr>
                <w:lang w:eastAsia="zh-CN"/>
              </w:rPr>
              <w:t>only one P-stream packet</w:t>
            </w:r>
          </w:p>
        </w:tc>
      </w:tr>
      <w:tr w:rsidR="00EF6898" w:rsidTr="00EF6898">
        <w:trPr>
          <w:trHeight w:val="614"/>
        </w:trPr>
        <w:tc>
          <w:tcPr>
            <w:tcW w:w="2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Average data rate</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(N-1)</w:t>
            </w:r>
          </w:p>
          <w:p w:rsidR="000B430E" w:rsidRDefault="000B430E">
            <w:pPr>
              <w:jc w:val="center"/>
              <w:rPr>
                <w:lang w:eastAsia="zh-CN"/>
              </w:rPr>
            </w:pPr>
            <w:r>
              <w:rPr>
                <w:lang w:eastAsia="zh-CN"/>
              </w:rPr>
              <w:t xml:space="preserve">The </w:t>
            </w:r>
            <w:r w:rsidR="00245760">
              <w:rPr>
                <w:lang w:eastAsia="zh-CN"/>
              </w:rPr>
              <w:t xml:space="preserve">aggregated </w:t>
            </w:r>
            <w:r>
              <w:rPr>
                <w:lang w:eastAsia="zh-CN"/>
              </w:rPr>
              <w:t>data rate of I-stream plus P-stream should be the same as single stream assumptions</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(K-1)</w:t>
            </w:r>
          </w:p>
          <w:p w:rsidR="000B430E" w:rsidRDefault="000B430E">
            <w:pPr>
              <w:jc w:val="center"/>
              <w:rPr>
                <w:lang w:eastAsia="zh-CN"/>
              </w:rPr>
            </w:pPr>
            <w:r>
              <w:rPr>
                <w:lang w:eastAsia="zh-CN"/>
              </w:rPr>
              <w:t xml:space="preserve">The </w:t>
            </w:r>
            <w:r w:rsidR="00245760">
              <w:rPr>
                <w:lang w:eastAsia="zh-CN"/>
              </w:rPr>
              <w:t xml:space="preserve">aggregated </w:t>
            </w:r>
            <w:r>
              <w:rPr>
                <w:lang w:eastAsia="zh-CN"/>
              </w:rPr>
              <w:t>data rate of I-stream plus P-stream should be the same as single stream assumptions</w:t>
            </w:r>
          </w:p>
        </w:tc>
      </w:tr>
      <w:tr w:rsidR="00EF6898" w:rsidTr="00EF6898">
        <w:trPr>
          <w:trHeight w:val="614"/>
        </w:trPr>
        <w:tc>
          <w:tcPr>
            <w:tcW w:w="0" w:type="auto"/>
            <w:vMerge/>
            <w:tcBorders>
              <w:top w:val="nil"/>
              <w:left w:val="single" w:sz="8" w:space="0" w:color="auto"/>
              <w:bottom w:val="single" w:sz="8" w:space="0" w:color="auto"/>
              <w:right w:val="single" w:sz="8" w:space="0" w:color="auto"/>
            </w:tcBorders>
            <w:vAlign w:val="center"/>
            <w:hideMark/>
          </w:tcPr>
          <w:p w:rsidR="00EF6898" w:rsidRDefault="00EF6898">
            <w:pPr>
              <w:rPr>
                <w:rFonts w:ascii="Calibri" w:hAnsi="Calibri" w:cs="Calibri"/>
                <w:sz w:val="22"/>
                <w:szCs w:val="22"/>
                <w:lang w:eastAsia="zh-CN"/>
              </w:rPr>
            </w:pP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F6898" w:rsidRDefault="00EF6898">
            <w:pPr>
              <w:pStyle w:val="af9"/>
              <w:ind w:left="420"/>
              <w:jc w:val="center"/>
              <w:rPr>
                <w:lang w:eastAsia="zh-CN"/>
              </w:rPr>
            </w:pPr>
            <m:oMath>
              <m:r>
                <m:rPr>
                  <m:sty m:val="p"/>
                </m:rPr>
                <w:rPr>
                  <w:rFonts w:ascii="Cambria Math" w:hAnsi="Cambria Math"/>
                  <w:lang w:eastAsia="ja-JP"/>
                </w:rPr>
                <m:t>α</m:t>
              </m:r>
            </m:oMath>
            <w:r>
              <w:rPr>
                <w:lang w:eastAsia="ja-JP"/>
              </w:rPr>
              <w:t xml:space="preserve"> is average size ratio between one I-frame/slice and one P-frame/slice, </w:t>
            </w:r>
            <w:r w:rsidR="008F2DFF">
              <w:rPr>
                <w:lang w:eastAsia="zh-CN"/>
              </w:rPr>
              <w:t>use</w:t>
            </w:r>
            <w:r>
              <w:rPr>
                <w:lang w:eastAsia="zh-CN"/>
              </w:rPr>
              <w:t xml:space="preserve"> </w:t>
            </w:r>
            <m:oMath>
              <m:r>
                <m:rPr>
                  <m:sty m:val="p"/>
                </m:rPr>
                <w:rPr>
                  <w:rFonts w:ascii="Cambria Math" w:hAnsi="Cambria Math"/>
                  <w:highlight w:val="yellow"/>
                  <w:lang w:eastAsia="zh-CN"/>
                </w:rPr>
                <m:t>α</m:t>
              </m:r>
            </m:oMath>
            <w:r w:rsidR="008F2DFF" w:rsidRPr="008F2DFF">
              <w:rPr>
                <w:highlight w:val="yellow"/>
                <w:lang w:eastAsia="zh-CN"/>
              </w:rPr>
              <w:t xml:space="preserve"> = 3</w:t>
            </w:r>
          </w:p>
          <w:p w:rsidR="00EF6898" w:rsidRDefault="00EF6898" w:rsidP="00EF6898">
            <w:pPr>
              <w:pStyle w:val="af9"/>
              <w:numPr>
                <w:ilvl w:val="0"/>
                <w:numId w:val="24"/>
              </w:numPr>
              <w:overflowPunct w:val="0"/>
              <w:autoSpaceDE w:val="0"/>
              <w:autoSpaceDN w:val="0"/>
              <w:spacing w:after="0"/>
              <w:contextualSpacing/>
              <w:jc w:val="center"/>
              <w:textAlignment w:val="baseline"/>
              <w:rPr>
                <w:lang w:eastAsia="zh-CN"/>
              </w:rPr>
            </w:pPr>
            <w:r>
              <w:rPr>
                <w:lang w:eastAsia="ja-JP"/>
              </w:rPr>
              <w:t>Other values can be optionally evaluated.</w:t>
            </w:r>
          </w:p>
        </w:tc>
      </w:tr>
    </w:tbl>
    <w:p w:rsidR="00A161CB" w:rsidRPr="00EC37DA" w:rsidRDefault="00A161CB" w:rsidP="00EC37DA">
      <w:pPr>
        <w:pStyle w:val="af9"/>
        <w:autoSpaceDE w:val="0"/>
        <w:autoSpaceDN w:val="0"/>
        <w:adjustRightInd w:val="0"/>
        <w:spacing w:after="0"/>
        <w:ind w:left="0"/>
        <w:contextualSpacing/>
        <w:rPr>
          <w:b/>
          <w:sz w:val="22"/>
          <w:lang w:eastAsia="zh-TW"/>
        </w:rPr>
      </w:pPr>
    </w:p>
    <w:p w:rsidR="006918FA" w:rsidRPr="00246F19" w:rsidRDefault="006918FA" w:rsidP="0076270B">
      <w:pPr>
        <w:pStyle w:val="af9"/>
        <w:autoSpaceDE w:val="0"/>
        <w:autoSpaceDN w:val="0"/>
        <w:adjustRightInd w:val="0"/>
        <w:spacing w:after="0"/>
        <w:ind w:left="0"/>
        <w:contextualSpacing/>
        <w:jc w:val="both"/>
        <w:rPr>
          <w:lang w:eastAsia="zh-TW"/>
        </w:rPr>
      </w:pPr>
    </w:p>
    <w:p w:rsidR="00A161CB" w:rsidRDefault="007217F7" w:rsidP="0076270B">
      <w:pPr>
        <w:jc w:val="both"/>
        <w:rPr>
          <w:lang w:eastAsia="zh-TW"/>
        </w:rPr>
      </w:pPr>
      <w:r>
        <w:rPr>
          <w:lang w:eastAsia="zh-TW"/>
        </w:rPr>
        <w:t>For the reason of setting above parameters:</w:t>
      </w:r>
    </w:p>
    <w:p w:rsidR="007217F7" w:rsidRDefault="00023A24" w:rsidP="00023A24">
      <w:pPr>
        <w:pStyle w:val="af9"/>
        <w:numPr>
          <w:ilvl w:val="0"/>
          <w:numId w:val="25"/>
        </w:numPr>
        <w:jc w:val="both"/>
        <w:rPr>
          <w:lang w:eastAsia="zh-TW"/>
        </w:rPr>
      </w:pPr>
      <w:r w:rsidRPr="00023A24">
        <w:rPr>
          <w:lang w:eastAsia="zh-TW"/>
        </w:rPr>
        <w:t>Acc</w:t>
      </w:r>
      <w:r w:rsidR="00EC37DA">
        <w:rPr>
          <w:lang w:eastAsia="zh-TW"/>
        </w:rPr>
        <w:t>ording to SA4 input in S4aV20064</w:t>
      </w:r>
      <w:r w:rsidRPr="00023A24">
        <w:rPr>
          <w:lang w:eastAsia="zh-TW"/>
        </w:rPr>
        <w:t>0</w:t>
      </w:r>
      <w:r w:rsidR="002607A4">
        <w:rPr>
          <w:lang w:eastAsia="zh-TW"/>
        </w:rPr>
        <w:t xml:space="preserve"> [4</w:t>
      </w:r>
      <w:r w:rsidR="005C231A">
        <w:rPr>
          <w:lang w:eastAsia="zh-TW"/>
        </w:rPr>
        <w:t>]</w:t>
      </w:r>
      <w:r>
        <w:rPr>
          <w:lang w:eastAsia="zh-TW"/>
        </w:rPr>
        <w:t xml:space="preserve"> </w:t>
      </w:r>
      <w:r w:rsidRPr="00023A24">
        <w:rPr>
          <w:lang w:eastAsia="zh-TW"/>
        </w:rPr>
        <w:t xml:space="preserve">: </w:t>
      </w:r>
      <w:r w:rsidRPr="00023A24">
        <w:rPr>
          <w:highlight w:val="yellow"/>
          <w:lang w:eastAsia="zh-TW"/>
        </w:rPr>
        <w:t>K = 8</w:t>
      </w:r>
      <w:r>
        <w:rPr>
          <w:rFonts w:hint="eastAsia"/>
          <w:lang w:eastAsia="zh-TW"/>
        </w:rPr>
        <w:t xml:space="preserve"> and </w:t>
      </w:r>
      <w:r w:rsidRPr="00023A24">
        <w:rPr>
          <w:highlight w:val="cyan"/>
          <w:lang w:eastAsia="zh-TW"/>
        </w:rPr>
        <w:t>N=8</w:t>
      </w:r>
    </w:p>
    <w:tbl>
      <w:tblPr>
        <w:tblW w:w="0" w:type="auto"/>
        <w:tblCellMar>
          <w:left w:w="0" w:type="dxa"/>
          <w:right w:w="0" w:type="dxa"/>
        </w:tblCellMar>
        <w:tblLook w:val="04A0" w:firstRow="1" w:lastRow="0" w:firstColumn="1" w:lastColumn="0" w:noHBand="0" w:noVBand="1"/>
      </w:tblPr>
      <w:tblGrid>
        <w:gridCol w:w="741"/>
        <w:gridCol w:w="8880"/>
      </w:tblGrid>
      <w:tr w:rsidR="00023A24" w:rsidTr="00023A24">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23A24" w:rsidRDefault="00023A24">
            <w:pPr>
              <w:pStyle w:val="BodyTextfirstgraph"/>
              <w:rPr>
                <w:lang w:val="en-GB"/>
              </w:rPr>
            </w:pPr>
            <w:r>
              <w:rPr>
                <w:rFonts w:hint="eastAsia"/>
              </w:rPr>
              <w:t>VR2-5</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023A24" w:rsidRDefault="00023A24">
            <w:pPr>
              <w:pStyle w:val="BodyTextfirstgraph"/>
            </w:pPr>
            <w:r>
              <w:rPr>
                <w:rFonts w:hint="eastAsia"/>
              </w:rPr>
              <w:t xml:space="preserve">1 slice per eye buffer, </w:t>
            </w:r>
            <w:r w:rsidRPr="00023A24">
              <w:rPr>
                <w:rFonts w:hint="eastAsia"/>
                <w:highlight w:val="yellow"/>
              </w:rPr>
              <w:t>every 8th frame is intra coded</w:t>
            </w:r>
            <w:r>
              <w:rPr>
                <w:rFonts w:hint="eastAsia"/>
              </w:rPr>
              <w:t xml:space="preserve">, 30Mbit/s capped VBR with window 200ms, buffer sent at same time, 1500 byte max packet size </w:t>
            </w:r>
          </w:p>
        </w:tc>
      </w:tr>
      <w:tr w:rsidR="00023A24" w:rsidTr="00023A24">
        <w:tc>
          <w:tcPr>
            <w:tcW w:w="0" w:type="auto"/>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rsidR="00023A24" w:rsidRDefault="00023A24" w:rsidP="00241DB4">
            <w:pPr>
              <w:pStyle w:val="BodyTextfirstgraph"/>
            </w:pPr>
            <w:r>
              <w:t>VR2-6</w:t>
            </w:r>
          </w:p>
        </w:tc>
        <w:tc>
          <w:tcPr>
            <w:tcW w:w="0" w:type="auto"/>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rsidR="00023A24" w:rsidRDefault="00023A24" w:rsidP="00241DB4">
            <w:pPr>
              <w:pStyle w:val="BodyTextfirstgraph"/>
            </w:pPr>
            <w:r w:rsidRPr="00023A24">
              <w:rPr>
                <w:highlight w:val="cyan"/>
              </w:rPr>
              <w:t>8 slices per eye buffer</w:t>
            </w:r>
            <w:r>
              <w:t xml:space="preserve">, 1 slice per frame is intra coded, 30Mbit/s capped VBR with window 200ms, buffers sent interleaved, 1500 byte max packet size </w:t>
            </w:r>
          </w:p>
        </w:tc>
      </w:tr>
    </w:tbl>
    <w:p w:rsidR="005C231A" w:rsidRDefault="005C231A" w:rsidP="005C231A">
      <w:pPr>
        <w:pStyle w:val="af9"/>
        <w:numPr>
          <w:ilvl w:val="0"/>
          <w:numId w:val="25"/>
        </w:numPr>
        <w:jc w:val="both"/>
        <w:rPr>
          <w:lang w:eastAsia="zh-TW"/>
        </w:rPr>
      </w:pPr>
      <w:r>
        <w:rPr>
          <w:lang w:eastAsia="zh-TW"/>
        </w:rPr>
        <w:t>According to SA4 input in R1-2102308</w:t>
      </w:r>
      <w:r w:rsidR="002607A4">
        <w:rPr>
          <w:lang w:eastAsia="zh-TW"/>
        </w:rPr>
        <w:t xml:space="preserve"> [5</w:t>
      </w:r>
      <w:r w:rsidR="000B430E">
        <w:rPr>
          <w:lang w:eastAsia="zh-TW"/>
        </w:rPr>
        <w:t>]</w:t>
      </w:r>
      <w:r>
        <w:rPr>
          <w:lang w:eastAsia="zh-TW"/>
        </w:rPr>
        <w:t xml:space="preserve">:  </w:t>
      </w:r>
      <w:r w:rsidRPr="000B430E">
        <w:rPr>
          <w:highlight w:val="yellow"/>
          <w:lang w:eastAsia="zh-TW"/>
        </w:rPr>
        <w:t>α = 3~6</w:t>
      </w:r>
      <w:r w:rsidR="00EC37DA">
        <w:rPr>
          <w:lang w:eastAsia="zh-TW"/>
        </w:rPr>
        <w:t xml:space="preserve">, </w:t>
      </w:r>
      <w:r w:rsidR="00EC37DA">
        <w:rPr>
          <w:lang w:eastAsia="zh-TW"/>
        </w:rPr>
        <w:tab/>
      </w:r>
    </w:p>
    <w:p w:rsidR="00023A24" w:rsidRDefault="005C231A" w:rsidP="0076270B">
      <w:pPr>
        <w:pStyle w:val="af9"/>
        <w:numPr>
          <w:ilvl w:val="1"/>
          <w:numId w:val="25"/>
        </w:numPr>
        <w:jc w:val="both"/>
        <w:rPr>
          <w:lang w:eastAsia="zh-TW"/>
        </w:rPr>
      </w:pPr>
      <w:r>
        <w:rPr>
          <w:lang w:eastAsia="zh-TW"/>
        </w:rPr>
        <w:t xml:space="preserve">intra-coded information typically requires </w:t>
      </w:r>
      <w:r w:rsidRPr="000B430E">
        <w:rPr>
          <w:highlight w:val="yellow"/>
          <w:lang w:eastAsia="zh-TW"/>
        </w:rPr>
        <w:t>3 to 6 times</w:t>
      </w:r>
      <w:r>
        <w:rPr>
          <w:lang w:eastAsia="zh-TW"/>
        </w:rPr>
        <w:t xml:space="preserve"> the amount of data compared to inter-coded information</w:t>
      </w:r>
    </w:p>
    <w:p w:rsidR="00EC37DA" w:rsidRPr="00EC37DA" w:rsidRDefault="005C7C17" w:rsidP="005C7C17">
      <w:pPr>
        <w:pStyle w:val="af9"/>
        <w:numPr>
          <w:ilvl w:val="0"/>
          <w:numId w:val="25"/>
        </w:numPr>
        <w:jc w:val="both"/>
        <w:rPr>
          <w:lang w:eastAsia="zh-TW"/>
        </w:rPr>
      </w:pPr>
      <w:r w:rsidRPr="00023A24">
        <w:rPr>
          <w:lang w:eastAsia="zh-TW"/>
        </w:rPr>
        <w:t>Acc</w:t>
      </w:r>
      <w:r>
        <w:rPr>
          <w:lang w:eastAsia="zh-TW"/>
        </w:rPr>
        <w:t>ording to SA4 input in S4aV20064</w:t>
      </w:r>
      <w:r w:rsidRPr="00023A24">
        <w:rPr>
          <w:lang w:eastAsia="zh-TW"/>
        </w:rPr>
        <w:t>0</w:t>
      </w:r>
      <w:r w:rsidR="002607A4">
        <w:rPr>
          <w:lang w:eastAsia="zh-TW"/>
        </w:rPr>
        <w:t xml:space="preserve"> [4</w:t>
      </w:r>
      <w:r>
        <w:rPr>
          <w:lang w:eastAsia="zh-TW"/>
        </w:rPr>
        <w:t xml:space="preserve">], </w:t>
      </w:r>
      <w:r w:rsidRPr="005C7C17">
        <w:rPr>
          <w:lang w:eastAsia="zh-TW"/>
        </w:rPr>
        <w:t>VR2-1~VR2-7</w:t>
      </w:r>
      <w:r>
        <w:rPr>
          <w:lang w:eastAsia="zh-TW"/>
        </w:rPr>
        <w:t xml:space="preserve">, </w:t>
      </w:r>
      <w:r>
        <w:rPr>
          <w:highlight w:val="yellow"/>
          <w:lang w:eastAsia="zh-TW"/>
        </w:rPr>
        <w:t>α = 1.5~3</w:t>
      </w:r>
    </w:p>
    <w:p w:rsidR="00730ED7" w:rsidRDefault="00EC37DA" w:rsidP="00EC37DA">
      <w:pPr>
        <w:jc w:val="both"/>
        <w:rPr>
          <w:b/>
          <w:i/>
        </w:rPr>
      </w:pPr>
      <w:r w:rsidRPr="00EC37DA">
        <w:rPr>
          <w:b/>
          <w:i/>
          <w:u w:val="single"/>
        </w:rPr>
        <w:t>Proposal 2</w:t>
      </w:r>
      <w:r w:rsidR="00A161CB" w:rsidRPr="00777B50">
        <w:rPr>
          <w:b/>
          <w:i/>
        </w:rPr>
        <w:t>:</w:t>
      </w:r>
      <w:r w:rsidR="00A161CB">
        <w:rPr>
          <w:b/>
          <w:i/>
        </w:rPr>
        <w:t xml:space="preserve"> </w:t>
      </w:r>
      <w:r w:rsidRPr="00EC37DA">
        <w:rPr>
          <w:b/>
          <w:i/>
        </w:rPr>
        <w:t>For the optionally evaluated two-stream DL traffic</w:t>
      </w:r>
      <w:r>
        <w:rPr>
          <w:b/>
          <w:i/>
        </w:rPr>
        <w:t xml:space="preserve"> agreed in RAN1 </w:t>
      </w:r>
      <w:r>
        <w:rPr>
          <w:rFonts w:hint="eastAsia"/>
          <w:b/>
          <w:i/>
          <w:lang w:eastAsia="zh-TW"/>
        </w:rPr>
        <w:t>#</w:t>
      </w:r>
      <w:r>
        <w:rPr>
          <w:b/>
          <w:i/>
          <w:lang w:eastAsia="zh-TW"/>
        </w:rPr>
        <w:t>104-bis-e</w:t>
      </w:r>
      <w:r w:rsidRPr="00EC37DA">
        <w:rPr>
          <w:b/>
          <w:i/>
        </w:rPr>
        <w:t>,</w:t>
      </w:r>
      <w:r>
        <w:rPr>
          <w:b/>
          <w:i/>
        </w:rPr>
        <w:t xml:space="preserve"> </w:t>
      </w:r>
      <w:r w:rsidR="005C7C17">
        <w:rPr>
          <w:b/>
          <w:i/>
        </w:rPr>
        <w:t>further agree the baseline evaluation parameters about traffic model for Option 1 as in Table I.</w:t>
      </w:r>
    </w:p>
    <w:p w:rsidR="00535687" w:rsidRPr="00467103" w:rsidRDefault="00535687" w:rsidP="00535687">
      <w:pPr>
        <w:pStyle w:val="1"/>
        <w:rPr>
          <w:rFonts w:cs="Arial"/>
          <w:color w:val="000000"/>
        </w:rPr>
      </w:pPr>
      <w:r>
        <w:t>QoS Requirements</w:t>
      </w:r>
    </w:p>
    <w:p w:rsidR="00326AB6" w:rsidRPr="00A161CB" w:rsidRDefault="00A161CB" w:rsidP="0076270B">
      <w:pPr>
        <w:tabs>
          <w:tab w:val="num" w:pos="720"/>
        </w:tabs>
        <w:jc w:val="both"/>
        <w:rPr>
          <w:lang w:val="en-US" w:eastAsia="zh-TW"/>
        </w:rPr>
      </w:pPr>
      <w:r w:rsidRPr="00A161CB">
        <w:rPr>
          <w:lang w:eastAsia="zh-TW"/>
        </w:rPr>
        <w:t xml:space="preserve">In 3GPP Rel-16, two priority levels have been introduced in RAN1, high priority and low priority traffic at the PHY. However with the support of more applications like XR and Cloud gaming and the emergence of different traffic types even within the same application, </w:t>
      </w:r>
      <w:r w:rsidR="006E62BA">
        <w:rPr>
          <w:lang w:eastAsia="zh-TW"/>
        </w:rPr>
        <w:t xml:space="preserve">a </w:t>
      </w:r>
      <w:r w:rsidRPr="00A161CB">
        <w:rPr>
          <w:lang w:eastAsia="zh-TW"/>
        </w:rPr>
        <w:t xml:space="preserve">different approach should be adopted to cope with the volatility of the wireless 5G connection and the wide variability in </w:t>
      </w:r>
      <w:r w:rsidR="006E62BA">
        <w:rPr>
          <w:lang w:eastAsia="zh-TW"/>
        </w:rPr>
        <w:t xml:space="preserve">traffic shape and </w:t>
      </w:r>
      <w:r w:rsidRPr="00A161CB">
        <w:rPr>
          <w:lang w:eastAsia="zh-TW"/>
        </w:rPr>
        <w:t>requirements. CG and XR display different traffic types within the same application</w:t>
      </w:r>
    </w:p>
    <w:p w:rsidR="00326AB6" w:rsidRPr="00A161CB" w:rsidRDefault="00A161CB" w:rsidP="00326AB6">
      <w:pPr>
        <w:numPr>
          <w:ilvl w:val="0"/>
          <w:numId w:val="13"/>
        </w:numPr>
        <w:jc w:val="both"/>
        <w:rPr>
          <w:lang w:val="en-US" w:eastAsia="zh-TW"/>
        </w:rPr>
      </w:pPr>
      <w:r w:rsidRPr="00A161CB">
        <w:rPr>
          <w:lang w:eastAsia="zh-TW"/>
        </w:rPr>
        <w:t>E.g. in UL: game control commands, haptic sensors data, in-game voice traffic, video feed etc.</w:t>
      </w:r>
    </w:p>
    <w:p w:rsidR="00326AB6" w:rsidRPr="00A161CB" w:rsidRDefault="00A161CB" w:rsidP="006E62BA">
      <w:pPr>
        <w:jc w:val="both"/>
        <w:rPr>
          <w:lang w:val="en-US" w:eastAsia="zh-TW"/>
        </w:rPr>
      </w:pPr>
      <w:r w:rsidRPr="00A161CB">
        <w:rPr>
          <w:lang w:eastAsia="zh-TW"/>
        </w:rPr>
        <w:t>Traffic models differ depending on the type of traffic</w:t>
      </w:r>
      <w:r w:rsidR="006E62BA">
        <w:rPr>
          <w:lang w:eastAsia="zh-TW"/>
        </w:rPr>
        <w:t>. And hence r</w:t>
      </w:r>
      <w:r w:rsidRPr="00A161CB">
        <w:rPr>
          <w:lang w:eastAsia="zh-TW"/>
        </w:rPr>
        <w:t>equirements differ depending on the type of traffic (e.g. control commands require high reliability)</w:t>
      </w:r>
    </w:p>
    <w:p w:rsidR="00326AB6" w:rsidRPr="00A161CB" w:rsidRDefault="00A161CB" w:rsidP="0076270B">
      <w:pPr>
        <w:jc w:val="both"/>
        <w:rPr>
          <w:lang w:val="en-US" w:eastAsia="zh-TW"/>
        </w:rPr>
      </w:pPr>
      <w:r w:rsidRPr="00A161CB">
        <w:rPr>
          <w:lang w:eastAsia="zh-TW"/>
        </w:rPr>
        <w:t>Also, some traffic displays differentiated frames</w:t>
      </w:r>
      <w:r>
        <w:rPr>
          <w:lang w:eastAsia="zh-TW"/>
        </w:rPr>
        <w:t xml:space="preserve"> </w:t>
      </w:r>
      <w:r w:rsidRPr="00A161CB">
        <w:rPr>
          <w:lang w:val="en-US" w:eastAsia="zh-TW"/>
        </w:rPr>
        <w:t>(e.g. I- and P-frames)</w:t>
      </w:r>
      <w:r w:rsidRPr="00A161CB">
        <w:rPr>
          <w:lang w:eastAsia="zh-TW"/>
        </w:rPr>
        <w:t xml:space="preserve"> with</w:t>
      </w:r>
      <w:r>
        <w:rPr>
          <w:lang w:eastAsia="zh-TW"/>
        </w:rPr>
        <w:t xml:space="preserve"> potentially </w:t>
      </w:r>
      <w:r w:rsidRPr="00A161CB">
        <w:rPr>
          <w:lang w:eastAsia="zh-TW"/>
        </w:rPr>
        <w:t xml:space="preserve">different </w:t>
      </w:r>
      <w:r>
        <w:rPr>
          <w:lang w:eastAsia="zh-TW"/>
        </w:rPr>
        <w:t xml:space="preserve">QoS </w:t>
      </w:r>
      <w:r w:rsidRPr="00A161CB">
        <w:rPr>
          <w:lang w:eastAsia="zh-TW"/>
        </w:rPr>
        <w:t>requirements</w:t>
      </w:r>
      <w:r>
        <w:rPr>
          <w:lang w:eastAsia="zh-TW"/>
        </w:rPr>
        <w:t xml:space="preserve">. </w:t>
      </w:r>
      <w:r w:rsidRPr="00A161CB">
        <w:rPr>
          <w:lang w:eastAsia="zh-TW"/>
        </w:rPr>
        <w:t xml:space="preserve"> </w:t>
      </w:r>
    </w:p>
    <w:p w:rsidR="00326AB6" w:rsidRDefault="00A161CB" w:rsidP="0076270B">
      <w:pPr>
        <w:tabs>
          <w:tab w:val="num" w:pos="720"/>
        </w:tabs>
        <w:jc w:val="both"/>
        <w:rPr>
          <w:lang w:val="en-US" w:eastAsia="zh-TW"/>
        </w:rPr>
      </w:pPr>
      <w:r w:rsidRPr="00A161CB">
        <w:rPr>
          <w:lang w:val="en-US" w:eastAsia="zh-TW"/>
        </w:rPr>
        <w:t>In 5GS today, every packet can be subject to a particular treatment using QoS mechanisms. The QoS in 5GS exploits (IP)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packet marking so a given packet can be associated to a given QoS flow itself subject to a specific treatment. Hence, for the same application, traffic can be differentiated on a per-packet basis where each packet will be treated the way it should be treated as initially determined by the application. A packet will be directed to the appropriate QoS flow in 5GS.</w:t>
      </w:r>
      <w:r>
        <w:rPr>
          <w:lang w:val="en-US" w:eastAsia="zh-TW"/>
        </w:rPr>
        <w:t xml:space="preserve"> </w:t>
      </w:r>
      <w:r w:rsidRPr="00A161CB">
        <w:rPr>
          <w:lang w:val="en-US" w:eastAsia="zh-TW"/>
        </w:rPr>
        <w:t xml:space="preserve">QoS flows are visible in the RAN where an appropriate QoS flow &lt;&gt; bearer mapping is made and it then follows from there for proper treatment in the </w:t>
      </w:r>
      <w:r w:rsidR="006E62BA">
        <w:rPr>
          <w:lang w:val="en-US" w:eastAsia="zh-TW"/>
        </w:rPr>
        <w:t>Access S</w:t>
      </w:r>
      <w:r w:rsidRPr="00A161CB">
        <w:rPr>
          <w:lang w:val="en-US" w:eastAsia="zh-TW"/>
        </w:rPr>
        <w:t>tratum.</w:t>
      </w:r>
      <w:r>
        <w:rPr>
          <w:lang w:val="en-US" w:eastAsia="zh-TW"/>
        </w:rPr>
        <w:t xml:space="preserve"> </w:t>
      </w:r>
      <w:r w:rsidRPr="00A161CB">
        <w:rPr>
          <w:lang w:val="en-US" w:eastAsia="zh-TW"/>
        </w:rPr>
        <w:t xml:space="preserve">QoS flows are 5GS-wide to ensure any particular packet transits throughout the entire system properly. </w:t>
      </w:r>
    </w:p>
    <w:p w:rsidR="00326AB6" w:rsidRDefault="00A161CB" w:rsidP="0076270B">
      <w:pPr>
        <w:tabs>
          <w:tab w:val="num" w:pos="720"/>
        </w:tabs>
        <w:jc w:val="both"/>
        <w:rPr>
          <w:lang w:val="en-US" w:eastAsia="zh-TW"/>
        </w:rPr>
      </w:pPr>
      <w:r w:rsidRPr="00A161CB">
        <w:rPr>
          <w:lang w:val="en-US" w:eastAsia="zh-TW"/>
        </w:rPr>
        <w:t xml:space="preserve">The starting point is that the application itself ought to mark packets properly using existing mechanisms such that they can then be transported properly between source and destination, bearing in mind 5GS may be just one “hop” in the whole </w:t>
      </w:r>
      <w:r w:rsidRPr="00A161CB">
        <w:rPr>
          <w:lang w:val="en-US" w:eastAsia="zh-TW"/>
        </w:rPr>
        <w:lastRenderedPageBreak/>
        <w:t>data path. Diffserv</w:t>
      </w:r>
      <w:r w:rsidR="006E62BA">
        <w:rPr>
          <w:lang w:val="en-US" w:eastAsia="zh-TW"/>
        </w:rPr>
        <w:t xml:space="preserve"> </w:t>
      </w:r>
      <w:r w:rsidRPr="00A161CB">
        <w:rPr>
          <w:lang w:val="en-US" w:eastAsia="zh-TW"/>
        </w:rPr>
        <w:t>+</w:t>
      </w:r>
      <w:r w:rsidR="006E62BA">
        <w:rPr>
          <w:lang w:val="en-US" w:eastAsia="zh-TW"/>
        </w:rPr>
        <w:t xml:space="preserve"> </w:t>
      </w:r>
      <w:r w:rsidRPr="00A161CB">
        <w:rPr>
          <w:lang w:val="en-US" w:eastAsia="zh-TW"/>
        </w:rPr>
        <w:t>DSCP is widely used today in IP networks.</w:t>
      </w:r>
      <w:r>
        <w:rPr>
          <w:lang w:val="en-US" w:eastAsia="zh-TW"/>
        </w:rPr>
        <w:t xml:space="preserve"> </w:t>
      </w:r>
      <w:r w:rsidRPr="00A161CB">
        <w:rPr>
          <w:lang w:val="en-US" w:eastAsia="zh-TW"/>
        </w:rPr>
        <w:t>However, in practice these existing QoS mechanisms have only been used by a small number of operator-driven services (VoLTE/ViLTE in 4G, and VoNR and ViNR in 5G).</w:t>
      </w:r>
      <w:r>
        <w:rPr>
          <w:lang w:val="en-US" w:eastAsia="zh-TW"/>
        </w:rPr>
        <w:t xml:space="preserve"> </w:t>
      </w:r>
      <w:r w:rsidRPr="00A161CB">
        <w:rPr>
          <w:lang w:val="en-US" w:eastAsia="zh-TW"/>
        </w:rPr>
        <w:t>All other traffic appears to be using a generic QoS bearer. On top of this</w:t>
      </w:r>
      <w:r w:rsidR="006E62BA">
        <w:rPr>
          <w:lang w:val="en-US" w:eastAsia="zh-TW"/>
        </w:rPr>
        <w:t>,</w:t>
      </w:r>
      <w:r w:rsidRPr="00A161CB">
        <w:rPr>
          <w:lang w:val="en-US" w:eastAsia="zh-TW"/>
        </w:rPr>
        <w:t xml:space="preserve"> there are probably proprietary implementations at internet, Core and RAN levels that aim to treat different types of traffic according to their required QoS.</w:t>
      </w:r>
      <w:r>
        <w:rPr>
          <w:lang w:val="en-US" w:eastAsia="zh-TW"/>
        </w:rPr>
        <w:t xml:space="preserve"> </w:t>
      </w:r>
      <w:r w:rsidRPr="00A161CB">
        <w:rPr>
          <w:lang w:val="en-US" w:eastAsia="zh-TW"/>
        </w:rPr>
        <w:t xml:space="preserve">But future applications like CG/XR are not viable with only a generic data bearer.  And a proper specification of the interface supporting QoS differentiation </w:t>
      </w:r>
      <w:r>
        <w:rPr>
          <w:lang w:val="en-US" w:eastAsia="zh-TW"/>
        </w:rPr>
        <w:t>could be</w:t>
      </w:r>
      <w:r w:rsidRPr="00A161CB">
        <w:rPr>
          <w:lang w:val="en-US" w:eastAsia="zh-TW"/>
        </w:rPr>
        <w:t xml:space="preserve"> needed. </w:t>
      </w:r>
    </w:p>
    <w:p w:rsidR="00326AB6" w:rsidRDefault="00A161CB" w:rsidP="0076270B">
      <w:pPr>
        <w:tabs>
          <w:tab w:val="num" w:pos="720"/>
        </w:tabs>
        <w:jc w:val="both"/>
        <w:rPr>
          <w:lang w:eastAsia="zh-TW"/>
        </w:rPr>
      </w:pPr>
      <w:r w:rsidRPr="00A161CB">
        <w:rPr>
          <w:lang w:val="en-US" w:eastAsia="zh-TW"/>
        </w:rPr>
        <w:t>The millisecond latency range required for many of the 5G and B5G services cannot be handled by the present architecture. To this end, more service awareness</w:t>
      </w:r>
      <w:r w:rsidR="006E62BA">
        <w:rPr>
          <w:lang w:val="en-US" w:eastAsia="zh-TW"/>
        </w:rPr>
        <w:t>, more cross-layers and cross-systems optimization</w:t>
      </w:r>
      <w:r w:rsidRPr="00A161CB">
        <w:rPr>
          <w:lang w:val="en-US" w:eastAsia="zh-TW"/>
        </w:rPr>
        <w:t xml:space="preserve"> and more optimized and specified QoS framework is necessary to comply with the new emerging use cases requirements.</w:t>
      </w:r>
      <w:r>
        <w:rPr>
          <w:lang w:val="en-US" w:eastAsia="zh-TW"/>
        </w:rPr>
        <w:t xml:space="preserve"> </w:t>
      </w:r>
      <w:r w:rsidRPr="00A161CB">
        <w:rPr>
          <w:lang w:val="en-US" w:eastAsia="zh-TW"/>
        </w:rPr>
        <w:t>Every node in the system (including the PHY</w:t>
      </w:r>
      <w:r w:rsidR="006E62BA">
        <w:rPr>
          <w:lang w:val="en-US" w:eastAsia="zh-TW"/>
        </w:rPr>
        <w:t>/MAC</w:t>
      </w:r>
      <w:r w:rsidRPr="00A161CB">
        <w:rPr>
          <w:lang w:val="en-US" w:eastAsia="zh-TW"/>
        </w:rPr>
        <w:t>) should be aware of the QoS requirements for every packet.</w:t>
      </w:r>
      <w:r>
        <w:rPr>
          <w:lang w:val="en-US" w:eastAsia="zh-TW"/>
        </w:rPr>
        <w:t xml:space="preserve"> </w:t>
      </w:r>
      <w:r w:rsidRPr="00A161CB">
        <w:rPr>
          <w:lang w:val="en-US" w:eastAsia="zh-TW"/>
        </w:rPr>
        <w:t xml:space="preserve">This may require a complete re-think of the network design, as this has been inherited from previous 3G and 4G generations. </w:t>
      </w:r>
      <w:r>
        <w:rPr>
          <w:lang w:val="en-US" w:eastAsia="zh-TW"/>
        </w:rPr>
        <w:t xml:space="preserve">More </w:t>
      </w:r>
      <w:r w:rsidRPr="00A161CB">
        <w:rPr>
          <w:lang w:eastAsia="zh-TW"/>
        </w:rPr>
        <w:t>awareness about these types</w:t>
      </w:r>
      <w:r w:rsidR="006E62BA">
        <w:rPr>
          <w:lang w:eastAsia="zh-TW"/>
        </w:rPr>
        <w:t xml:space="preserve"> of traffics at the 5G system (e</w:t>
      </w:r>
      <w:r w:rsidRPr="00A161CB">
        <w:rPr>
          <w:lang w:eastAsia="zh-TW"/>
        </w:rPr>
        <w:t>.g. PHY or/and the MAC) could be very beneficial for the scheduling and to link adaptation to meet the latency and the reliability required for the service while guaranteeing good system capacity.</w:t>
      </w:r>
    </w:p>
    <w:p w:rsidR="00A161CB" w:rsidRPr="00A161CB" w:rsidRDefault="00A161CB" w:rsidP="0076270B">
      <w:pPr>
        <w:tabs>
          <w:tab w:val="num" w:pos="720"/>
          <w:tab w:val="num" w:pos="1440"/>
        </w:tabs>
        <w:jc w:val="both"/>
        <w:rPr>
          <w:lang w:val="en-US" w:eastAsia="zh-TW"/>
        </w:rPr>
      </w:pPr>
      <w:r w:rsidRPr="00A161CB">
        <w:rPr>
          <w:lang w:val="en-US" w:eastAsia="zh-TW"/>
        </w:rPr>
        <w:t xml:space="preserve">For example, an extra information should be included in the high layers (UDP, RTP, …) packet header to inform about the characteristics of the packet (I-Frame vs P-Frame, FoV, game control commands, haptic sensors data, in-game voice traffic, video feed, …). This information is extracted at the 5GS and used to prioritize the traffic at different layers. </w:t>
      </w:r>
    </w:p>
    <w:p w:rsidR="005C7C17" w:rsidRPr="005C7C17" w:rsidRDefault="00A161CB" w:rsidP="0076270B">
      <w:pPr>
        <w:jc w:val="both"/>
        <w:rPr>
          <w:lang w:eastAsia="zh-TW"/>
        </w:rPr>
      </w:pPr>
      <w:r>
        <w:rPr>
          <w:lang w:eastAsia="zh-TW"/>
        </w:rPr>
        <w:t xml:space="preserve">In terms of video frames, </w:t>
      </w:r>
      <w:r w:rsidR="00986CCD">
        <w:rPr>
          <w:lang w:eastAsia="zh-TW"/>
        </w:rPr>
        <w:t>I-frame</w:t>
      </w:r>
      <w:r w:rsidR="00E765D5">
        <w:rPr>
          <w:lang w:eastAsia="zh-TW"/>
        </w:rPr>
        <w:t>s</w:t>
      </w:r>
      <w:r w:rsidR="00986CCD">
        <w:rPr>
          <w:lang w:eastAsia="zh-TW"/>
        </w:rPr>
        <w:t xml:space="preserve"> and P-frame</w:t>
      </w:r>
      <w:r w:rsidR="00E765D5">
        <w:rPr>
          <w:lang w:eastAsia="zh-TW"/>
        </w:rPr>
        <w:t>s</w:t>
      </w:r>
      <w:r w:rsidR="00986CCD">
        <w:rPr>
          <w:lang w:eastAsia="zh-TW"/>
        </w:rPr>
        <w:t xml:space="preserve"> are both equally important. </w:t>
      </w:r>
      <w:r w:rsidR="008958F7">
        <w:rPr>
          <w:lang w:eastAsia="zh-TW"/>
        </w:rPr>
        <w:t>The loss of</w:t>
      </w:r>
      <w:r w:rsidR="00986CCD">
        <w:rPr>
          <w:lang w:eastAsia="zh-TW"/>
        </w:rPr>
        <w:t xml:space="preserve"> an I-frame means losing the remaining pictures in the GOP but also </w:t>
      </w:r>
      <w:r w:rsidR="008958F7">
        <w:rPr>
          <w:lang w:eastAsia="zh-TW"/>
        </w:rPr>
        <w:t>the loss of</w:t>
      </w:r>
      <w:r w:rsidR="00986CCD">
        <w:rPr>
          <w:lang w:eastAsia="zh-TW"/>
        </w:rPr>
        <w:t xml:space="preserve"> a P-frame can compromise the remaining differentially encoded P-frames.</w:t>
      </w:r>
      <w:r w:rsidR="008958F7">
        <w:rPr>
          <w:lang w:eastAsia="zh-TW"/>
        </w:rPr>
        <w:t xml:space="preserve"> Due to error propagation, t</w:t>
      </w:r>
      <w:r w:rsidR="008958F7" w:rsidRPr="00CE78F9">
        <w:rPr>
          <w:lang w:eastAsia="zh-TW"/>
        </w:rPr>
        <w:t xml:space="preserve">he first P-frame in a GOP is the most important P-Frame, the last P-Frame in a GOP is the less important P-Frame. </w:t>
      </w:r>
      <w:r w:rsidR="006E62BA">
        <w:rPr>
          <w:lang w:eastAsia="zh-TW"/>
        </w:rPr>
        <w:t>Ideally, we need</w:t>
      </w:r>
      <w:r w:rsidR="008958F7" w:rsidRPr="00CE78F9">
        <w:rPr>
          <w:lang w:eastAsia="zh-TW"/>
        </w:rPr>
        <w:t xml:space="preserve"> to associate different PER</w:t>
      </w:r>
      <w:r w:rsidR="006E62BA">
        <w:rPr>
          <w:lang w:eastAsia="zh-TW"/>
        </w:rPr>
        <w:t xml:space="preserve"> and latency</w:t>
      </w:r>
      <w:r w:rsidR="008958F7" w:rsidRPr="00CE78F9">
        <w:rPr>
          <w:lang w:eastAsia="zh-TW"/>
        </w:rPr>
        <w:t xml:space="preserve"> requirements for the different P-frames according to their position in the GOP.</w:t>
      </w:r>
      <w:r w:rsidR="006E62BA">
        <w:rPr>
          <w:lang w:eastAsia="zh-TW"/>
        </w:rPr>
        <w:t xml:space="preserve"> But this is a very challenging design as it requires a fixed GOP pattern which is not very realistic as GOP size is dynamic and likely adapted at the codec level and for example if the link condition is very good then I-frames are less frequent and P-frames are sufficient. </w:t>
      </w:r>
      <w:r w:rsidR="008958F7" w:rsidRPr="00CE78F9">
        <w:rPr>
          <w:lang w:eastAsia="zh-TW"/>
        </w:rPr>
        <w:t>Hence, to achieve good reliability</w:t>
      </w:r>
      <w:r w:rsidR="00C14143" w:rsidRPr="00CE78F9">
        <w:rPr>
          <w:lang w:eastAsia="zh-TW"/>
        </w:rPr>
        <w:t xml:space="preserve"> and avoid complex design</w:t>
      </w:r>
      <w:r w:rsidR="008958F7" w:rsidRPr="00CE78F9">
        <w:rPr>
          <w:lang w:eastAsia="zh-TW"/>
        </w:rPr>
        <w:t>, the requirements for all P-frames in a GOP should be similar to the first P-frame in the GOP.</w:t>
      </w:r>
      <w:r w:rsidR="00C14143" w:rsidRPr="00CE78F9">
        <w:rPr>
          <w:lang w:eastAsia="zh-TW"/>
        </w:rPr>
        <w:t xml:space="preserve"> And </w:t>
      </w:r>
      <w:r w:rsidR="006E62BA">
        <w:rPr>
          <w:lang w:eastAsia="zh-TW"/>
        </w:rPr>
        <w:t xml:space="preserve">since </w:t>
      </w:r>
      <w:r w:rsidR="00C14143" w:rsidRPr="00CE78F9">
        <w:rPr>
          <w:lang w:eastAsia="zh-TW"/>
        </w:rPr>
        <w:t>the first P-frame in the GOP should have quite similar reliability to the I-frame.</w:t>
      </w:r>
      <w:r w:rsidR="008958F7" w:rsidRPr="00CE78F9">
        <w:rPr>
          <w:lang w:eastAsia="zh-TW"/>
        </w:rPr>
        <w:t xml:space="preserve"> </w:t>
      </w:r>
      <w:r w:rsidR="00986CCD">
        <w:rPr>
          <w:lang w:eastAsia="zh-TW"/>
        </w:rPr>
        <w:t xml:space="preserve">Hence equal PER for I-frames and P-frames </w:t>
      </w:r>
      <w:r w:rsidR="00C14143">
        <w:rPr>
          <w:lang w:eastAsia="zh-TW"/>
        </w:rPr>
        <w:t>should</w:t>
      </w:r>
      <w:r w:rsidR="00E765D5">
        <w:rPr>
          <w:lang w:eastAsia="zh-TW"/>
        </w:rPr>
        <w:t xml:space="preserve"> be considered</w:t>
      </w:r>
      <w:r w:rsidR="00986CCD">
        <w:rPr>
          <w:lang w:eastAsia="zh-TW"/>
        </w:rPr>
        <w:t>.</w:t>
      </w:r>
      <w:r w:rsidR="00B9006E">
        <w:rPr>
          <w:lang w:eastAsia="zh-TW"/>
        </w:rPr>
        <w:t xml:space="preserve"> Another possible approach is to adopt an average PER for the P-frames averaging the strict requirements for the first P-frame and the relaxed requirements for the last P-frame in the GOP.</w:t>
      </w:r>
    </w:p>
    <w:p w:rsidR="005C7C17" w:rsidRDefault="005C7C17" w:rsidP="005C7C17">
      <w:pPr>
        <w:keepNext/>
        <w:jc w:val="both"/>
        <w:rPr>
          <w:b/>
          <w:i/>
        </w:rPr>
      </w:pPr>
      <w:r>
        <w:rPr>
          <w:rFonts w:hint="eastAsia"/>
          <w:b/>
          <w:i/>
          <w:u w:val="single"/>
          <w:lang w:eastAsia="zh-TW"/>
        </w:rPr>
        <w:t>Observation</w:t>
      </w:r>
      <w:r w:rsidRPr="006918FA">
        <w:rPr>
          <w:b/>
          <w:i/>
          <w:u w:val="single"/>
        </w:rPr>
        <w:t xml:space="preserve"> </w:t>
      </w:r>
      <w:r>
        <w:rPr>
          <w:b/>
          <w:i/>
          <w:u w:val="single"/>
        </w:rPr>
        <w:t>2</w:t>
      </w:r>
      <w:r w:rsidRPr="00777B50">
        <w:rPr>
          <w:b/>
          <w:i/>
        </w:rPr>
        <w:t xml:space="preserve">: </w:t>
      </w:r>
      <w:r w:rsidR="0068019D">
        <w:rPr>
          <w:b/>
          <w:i/>
        </w:rPr>
        <w:t>Considering the larger importance of I-frame than P-frame, the PER of I-frame can be set eq</w:t>
      </w:r>
      <w:r w:rsidR="0084145D">
        <w:rPr>
          <w:b/>
          <w:i/>
        </w:rPr>
        <w:t>ual or smaller than the P-frame.</w:t>
      </w:r>
      <w:r w:rsidR="0068019D">
        <w:rPr>
          <w:b/>
          <w:i/>
        </w:rPr>
        <w:t xml:space="preserve"> </w:t>
      </w:r>
    </w:p>
    <w:p w:rsidR="0068019D" w:rsidRPr="005C7C17" w:rsidRDefault="0084145D" w:rsidP="005C7C17">
      <w:pPr>
        <w:keepNext/>
        <w:jc w:val="both"/>
        <w:rPr>
          <w:b/>
          <w:i/>
        </w:rPr>
      </w:pPr>
      <w:r>
        <w:rPr>
          <w:rFonts w:hint="eastAsia"/>
          <w:b/>
          <w:i/>
          <w:u w:val="single"/>
          <w:lang w:eastAsia="zh-TW"/>
        </w:rPr>
        <w:t>Proposal</w:t>
      </w:r>
      <w:r w:rsidRPr="006918FA">
        <w:rPr>
          <w:b/>
          <w:i/>
          <w:u w:val="single"/>
        </w:rPr>
        <w:t xml:space="preserve"> </w:t>
      </w:r>
      <w:r>
        <w:rPr>
          <w:b/>
          <w:i/>
          <w:u w:val="single"/>
        </w:rPr>
        <w:t>3</w:t>
      </w:r>
      <w:r w:rsidRPr="00777B50">
        <w:rPr>
          <w:b/>
          <w:i/>
        </w:rPr>
        <w:t>:</w:t>
      </w:r>
      <w:r>
        <w:rPr>
          <w:b/>
          <w:i/>
        </w:rPr>
        <w:t xml:space="preserve"> Evaluate [PER_I, PER_P] = [1%, 1%] and [0.1%, 5%].</w:t>
      </w:r>
    </w:p>
    <w:p w:rsidR="0084145D" w:rsidRDefault="0084145D" w:rsidP="0076270B">
      <w:pPr>
        <w:spacing w:after="0"/>
        <w:jc w:val="both"/>
        <w:textAlignment w:val="center"/>
        <w:rPr>
          <w:lang w:eastAsia="zh-TW"/>
        </w:rPr>
      </w:pPr>
    </w:p>
    <w:p w:rsidR="002927EF" w:rsidRDefault="00E765D5" w:rsidP="0076270B">
      <w:pPr>
        <w:spacing w:after="0"/>
        <w:jc w:val="both"/>
        <w:textAlignment w:val="center"/>
        <w:rPr>
          <w:lang w:eastAsia="zh-TW"/>
        </w:rPr>
      </w:pPr>
      <w:r>
        <w:rPr>
          <w:lang w:eastAsia="zh-TW"/>
        </w:rPr>
        <w:t xml:space="preserve">However, on the latency aspect, </w:t>
      </w:r>
      <w:r w:rsidRPr="00E765D5">
        <w:rPr>
          <w:lang w:eastAsia="zh-TW"/>
        </w:rPr>
        <w:t>P-frame</w:t>
      </w:r>
      <w:r>
        <w:rPr>
          <w:lang w:eastAsia="zh-TW"/>
        </w:rPr>
        <w:t xml:space="preserve">s can take up to </w:t>
      </w:r>
      <w:r w:rsidRPr="00E765D5">
        <w:rPr>
          <w:lang w:eastAsia="zh-TW"/>
        </w:rPr>
        <w:t>1.5x video decoding time</w:t>
      </w:r>
      <w:r>
        <w:rPr>
          <w:lang w:eastAsia="zh-TW"/>
        </w:rPr>
        <w:t xml:space="preserve"> compared to I-frames</w:t>
      </w:r>
      <w:r w:rsidRPr="00E765D5">
        <w:rPr>
          <w:lang w:eastAsia="zh-TW"/>
        </w:rPr>
        <w:t xml:space="preserve"> </w:t>
      </w:r>
      <w:r>
        <w:rPr>
          <w:lang w:eastAsia="zh-TW"/>
        </w:rPr>
        <w:t>due to dependence on previous frames I/P frames.</w:t>
      </w:r>
      <w:r w:rsidR="00AC616C">
        <w:rPr>
          <w:lang w:eastAsia="zh-TW"/>
        </w:rPr>
        <w:t xml:space="preserve"> Hence, shorter </w:t>
      </w:r>
      <w:r w:rsidR="00A161CB">
        <w:rPr>
          <w:lang w:eastAsia="zh-TW"/>
        </w:rPr>
        <w:t xml:space="preserve">RAN </w:t>
      </w:r>
      <w:r w:rsidR="00AC616C">
        <w:rPr>
          <w:lang w:eastAsia="zh-TW"/>
        </w:rPr>
        <w:t xml:space="preserve">PDB </w:t>
      </w:r>
      <w:r w:rsidR="00A161CB">
        <w:rPr>
          <w:lang w:eastAsia="zh-TW"/>
        </w:rPr>
        <w:t>should be assigned to P</w:t>
      </w:r>
      <w:r w:rsidR="00AC616C">
        <w:rPr>
          <w:lang w:eastAsia="zh-TW"/>
        </w:rPr>
        <w:t>-frames</w:t>
      </w:r>
      <w:r w:rsidR="000A32A7">
        <w:rPr>
          <w:lang w:eastAsia="zh-TW"/>
        </w:rPr>
        <w:t xml:space="preserve"> to compensate for </w:t>
      </w:r>
      <w:r w:rsidR="002E2017">
        <w:rPr>
          <w:lang w:eastAsia="zh-TW"/>
        </w:rPr>
        <w:t>extra latency in the codec</w:t>
      </w:r>
      <w:r w:rsidR="000A32A7">
        <w:rPr>
          <w:lang w:eastAsia="zh-TW"/>
        </w:rPr>
        <w:t xml:space="preserve">. Also, </w:t>
      </w:r>
      <w:r w:rsidR="00AC616C">
        <w:rPr>
          <w:lang w:eastAsia="zh-TW"/>
        </w:rPr>
        <w:t xml:space="preserve">longer </w:t>
      </w:r>
      <w:r w:rsidR="002927EF">
        <w:rPr>
          <w:lang w:eastAsia="zh-TW"/>
        </w:rPr>
        <w:t>PDB</w:t>
      </w:r>
      <w:r w:rsidR="00AC616C">
        <w:rPr>
          <w:lang w:eastAsia="zh-TW"/>
        </w:rPr>
        <w:t xml:space="preserve"> for </w:t>
      </w:r>
      <w:r w:rsidR="00A161CB">
        <w:rPr>
          <w:lang w:eastAsia="zh-TW"/>
        </w:rPr>
        <w:t>I-frames</w:t>
      </w:r>
      <w:r w:rsidR="000A32A7">
        <w:rPr>
          <w:lang w:eastAsia="zh-TW"/>
        </w:rPr>
        <w:t xml:space="preserve"> is needed as they are much larger than P-frames (3x to 6x larger</w:t>
      </w:r>
      <w:r w:rsidR="00886A6A">
        <w:rPr>
          <w:lang w:eastAsia="zh-TW"/>
        </w:rPr>
        <w:t xml:space="preserve"> for the same quality</w:t>
      </w:r>
      <w:r w:rsidR="000A32A7">
        <w:rPr>
          <w:lang w:eastAsia="zh-TW"/>
        </w:rPr>
        <w:t xml:space="preserve">). Hence, </w:t>
      </w:r>
      <w:r w:rsidR="00886A6A">
        <w:rPr>
          <w:lang w:eastAsia="zh-TW"/>
        </w:rPr>
        <w:t>I-frames</w:t>
      </w:r>
      <w:r w:rsidR="000A32A7">
        <w:rPr>
          <w:lang w:eastAsia="zh-TW"/>
        </w:rPr>
        <w:t xml:space="preserve"> need more time to be transmitted</w:t>
      </w:r>
      <w:r w:rsidR="00886A6A">
        <w:rPr>
          <w:lang w:eastAsia="zh-TW"/>
        </w:rPr>
        <w:t>. Rate control can be used to reduce the size of I-frames but also reduce the quality and this may have some visual problems</w:t>
      </w:r>
      <w:r w:rsidR="00A161CB">
        <w:rPr>
          <w:lang w:eastAsia="zh-TW"/>
        </w:rPr>
        <w:t xml:space="preserve">. </w:t>
      </w:r>
    </w:p>
    <w:p w:rsidR="00A83779" w:rsidRPr="004864F9" w:rsidRDefault="00A83779" w:rsidP="0076270B">
      <w:pPr>
        <w:spacing w:after="0"/>
        <w:jc w:val="both"/>
        <w:textAlignment w:val="center"/>
        <w:rPr>
          <w:lang w:eastAsia="zh-TW"/>
        </w:rPr>
      </w:pPr>
    </w:p>
    <w:p w:rsidR="002E2017" w:rsidRPr="004864F9" w:rsidRDefault="002E2017" w:rsidP="002E2017">
      <w:pPr>
        <w:jc w:val="both"/>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Pr="004864F9">
        <w:rPr>
          <w:color w:val="000000" w:themeColor="text1"/>
          <w:lang w:eastAsia="zh-TW"/>
        </w:rPr>
        <w:t xml:space="preserve"> the latency budget required at the codec to decode a P-frame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oMath>
      <w:r w:rsidRPr="004864F9">
        <w:rPr>
          <w:color w:val="000000" w:themeColor="text1"/>
          <w:lang w:eastAsia="zh-TW"/>
        </w:rPr>
        <w:t xml:space="preserve"> the latency budget required at the codec to decode a</w:t>
      </w:r>
      <w:r w:rsidRPr="004864F9">
        <w:rPr>
          <w:color w:val="000000" w:themeColor="text1"/>
        </w:rPr>
        <w:t>n</w:t>
      </w:r>
      <w:r w:rsidRPr="004864F9">
        <w:rPr>
          <w:color w:val="000000" w:themeColor="text1"/>
          <w:lang w:eastAsia="zh-TW"/>
        </w:rPr>
        <w:t xml:space="preserve"> I-frame.</w:t>
      </w:r>
    </w:p>
    <w:p w:rsidR="002E2017" w:rsidRPr="004864F9" w:rsidRDefault="003713AA" w:rsidP="002E2017">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α L</m:t>
            </m:r>
          </m:e>
          <m:sub>
            <m:r>
              <w:rPr>
                <w:rFonts w:ascii="Cambria Math" w:hAnsi="Cambria Math"/>
                <w:color w:val="000000" w:themeColor="text1"/>
              </w:rPr>
              <m:t>i</m:t>
            </m:r>
          </m:sub>
        </m:sSub>
      </m:oMath>
      <w:r w:rsidR="002E2017" w:rsidRPr="004864F9">
        <w:rPr>
          <w:color w:val="000000" w:themeColor="text1"/>
        </w:rPr>
        <w:t xml:space="preserve"> , where </w:t>
      </w:r>
      <m:oMath>
        <m:r>
          <w:rPr>
            <w:rFonts w:ascii="Cambria Math" w:hAnsi="Cambria Math"/>
            <w:color w:val="000000" w:themeColor="text1"/>
          </w:rPr>
          <m:t>α ≥1</m:t>
        </m:r>
      </m:oMath>
      <w:r w:rsidR="002E2017" w:rsidRPr="004864F9">
        <w:rPr>
          <w:color w:val="000000" w:themeColor="text1"/>
        </w:rPr>
        <w:t xml:space="preserve"> </w:t>
      </w:r>
      <w:r w:rsidR="004864F9">
        <w:rPr>
          <w:color w:val="000000" w:themeColor="text1"/>
        </w:rPr>
        <w:t>if I-frame and P-frame have the same size</w:t>
      </w:r>
    </w:p>
    <w:p w:rsidR="002E2017" w:rsidRPr="004864F9" w:rsidRDefault="003713AA" w:rsidP="00776AA5">
      <w:pPr>
        <w:jc w:val="both"/>
        <w:rPr>
          <w:color w:val="000000" w:themeColor="text1"/>
        </w:rPr>
      </w:pPr>
      <m:oMath>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i</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w:r w:rsidR="002E2017" w:rsidRPr="004864F9">
        <w:rPr>
          <w:color w:val="000000" w:themeColor="text1"/>
        </w:rPr>
        <w:t xml:space="preserve"> , </w:t>
      </w:r>
      <w:r w:rsidR="002E2017" w:rsidRPr="004864F9">
        <w:rPr>
          <w:color w:val="000000" w:themeColor="text1"/>
          <w:lang w:eastAsia="zh-TW"/>
        </w:rPr>
        <w:t>is the extra latency consumed by P-frames at the codec level compared to an I-Frame that we ideally need to compensate for at the RAN level</w:t>
      </w:r>
      <w:r w:rsidR="00776AA5" w:rsidRPr="004864F9">
        <w:rPr>
          <w:color w:val="000000" w:themeColor="text1"/>
          <w:lang w:eastAsia="zh-TW"/>
        </w:rPr>
        <w:t>.</w:t>
      </w:r>
    </w:p>
    <w:p w:rsidR="002E2017" w:rsidRPr="004864F9" w:rsidRDefault="002E2017" w:rsidP="002E2017">
      <w:pPr>
        <w:jc w:val="both"/>
        <w:textAlignment w:val="center"/>
        <w:rPr>
          <w:color w:val="000000" w:themeColor="text1"/>
        </w:rPr>
      </w:pPr>
      <w:r w:rsidRPr="004864F9">
        <w:rPr>
          <w:color w:val="000000" w:themeColor="text1"/>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is the transmission time required to transmit an I-frame and</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the transmission time required to transmit a P-frame.</w:t>
      </w:r>
    </w:p>
    <w:p w:rsidR="002E2017" w:rsidRPr="004864F9" w:rsidRDefault="002E2017" w:rsidP="002E2017">
      <w:pPr>
        <w:spacing w:after="0"/>
        <w:jc w:val="both"/>
        <w:textAlignment w:val="center"/>
        <w:rPr>
          <w:color w:val="000000" w:themeColor="text1"/>
          <w:lang w:eastAsia="zh-TW"/>
        </w:rPr>
      </w:pPr>
      <w:r w:rsidRPr="004864F9">
        <w:rPr>
          <w:color w:val="000000" w:themeColor="text1"/>
          <w:lang w:eastAsia="zh-TW"/>
        </w:rPr>
        <w:t xml:space="preserve">Assume the size of an I-frame is </w:t>
      </w:r>
      <m:oMath>
        <m:r>
          <w:rPr>
            <w:rFonts w:ascii="Cambria Math" w:hAnsi="Cambria Math"/>
            <w:color w:val="000000" w:themeColor="text1"/>
          </w:rPr>
          <m:t xml:space="preserve">β </m:t>
        </m:r>
      </m:oMath>
      <w:r w:rsidRPr="004864F9">
        <w:rPr>
          <w:color w:val="000000" w:themeColor="text1"/>
          <w:lang w:eastAsia="zh-TW"/>
        </w:rPr>
        <w:t>times the size of a P-frame. Hence</w:t>
      </w:r>
      <w:r w:rsidRPr="004864F9">
        <w:rPr>
          <w:color w:val="000000" w:themeColor="text1"/>
        </w:rPr>
        <w:t xml:space="preserve">, </w:t>
      </w:r>
      <m:oMath>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oMath>
      <w:r w:rsidRPr="004864F9">
        <w:rPr>
          <w:color w:val="000000" w:themeColor="text1"/>
        </w:rPr>
        <w:t xml:space="preserve">, </w:t>
      </w:r>
      <w:r w:rsidRPr="004864F9">
        <w:rPr>
          <w:color w:val="000000" w:themeColor="text1"/>
          <w:lang w:eastAsia="zh-TW"/>
        </w:rPr>
        <w:t xml:space="preserve"> where </w:t>
      </w:r>
      <m:oMath>
        <m:r>
          <w:rPr>
            <w:rFonts w:ascii="Cambria Math" w:hAnsi="Cambria Math"/>
            <w:color w:val="000000" w:themeColor="text1"/>
          </w:rPr>
          <m:t>β  ≥1</m:t>
        </m:r>
      </m:oMath>
    </w:p>
    <w:p w:rsidR="002E2017" w:rsidRPr="004864F9" w:rsidRDefault="002E2017" w:rsidP="002E2017">
      <w:pPr>
        <w:spacing w:after="0"/>
        <w:jc w:val="both"/>
        <w:textAlignment w:val="center"/>
        <w:rPr>
          <w:color w:val="000000" w:themeColor="text1"/>
          <w:lang w:eastAsia="zh-TW"/>
        </w:rPr>
      </w:pPr>
    </w:p>
    <w:p w:rsidR="002E2017" w:rsidRPr="004864F9" w:rsidRDefault="002E2017" w:rsidP="002E2017">
      <w:pPr>
        <w:jc w:val="both"/>
        <w:textAlignment w:val="center"/>
        <w:rPr>
          <w:color w:val="000000" w:themeColor="text1"/>
        </w:rPr>
      </w:pPr>
      <w:r w:rsidRPr="004864F9">
        <w:rPr>
          <w:color w:val="000000" w:themeColor="text1"/>
          <w:lang w:eastAsia="zh-TW"/>
        </w:rPr>
        <w:t xml:space="preserve">Assume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oMath>
      <w:r w:rsidRPr="004864F9">
        <w:rPr>
          <w:color w:val="000000" w:themeColor="text1"/>
        </w:rPr>
        <w:t xml:space="preserve"> </w:t>
      </w:r>
      <w:r w:rsidRPr="004864F9">
        <w:rPr>
          <w:color w:val="000000" w:themeColor="text1"/>
          <w:lang w:eastAsia="zh-TW"/>
        </w:rPr>
        <w:t xml:space="preserve">is the Air interface packet delay budget </w:t>
      </w:r>
      <w:r w:rsidR="001C7B26">
        <w:rPr>
          <w:color w:val="000000" w:themeColor="text1"/>
          <w:lang w:eastAsia="zh-TW"/>
        </w:rPr>
        <w:t>of</w:t>
      </w:r>
      <w:r w:rsidRPr="004864F9">
        <w:rPr>
          <w:color w:val="000000" w:themeColor="text1"/>
          <w:lang w:eastAsia="zh-TW"/>
        </w:rPr>
        <w:t xml:space="preserve"> an I-frame. And </w:t>
      </w: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oMath>
      <w:r w:rsidRPr="004864F9">
        <w:rPr>
          <w:color w:val="000000" w:themeColor="text1"/>
        </w:rPr>
        <w:t xml:space="preserve"> </w:t>
      </w:r>
      <w:r w:rsidRPr="004864F9">
        <w:rPr>
          <w:color w:val="000000" w:themeColor="text1"/>
          <w:lang w:eastAsia="zh-TW"/>
        </w:rPr>
        <w:t>is the air interface packet delay budget for a P-frame.</w:t>
      </w:r>
    </w:p>
    <w:p w:rsidR="002E2017" w:rsidRPr="004864F9" w:rsidRDefault="003713AA" w:rsidP="00776AA5">
      <w:pPr>
        <w:jc w:val="center"/>
        <w:textAlignment w:val="center"/>
        <w:rPr>
          <w:color w:val="000000" w:themeColor="text1"/>
        </w:rPr>
      </w:pPr>
      <m:oMathPara>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p</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r>
            <w:rPr>
              <w:rFonts w:ascii="Cambria Math" w:hAnsi="Cambria Math"/>
              <w:color w:val="000000" w:themeColor="text1"/>
            </w:rPr>
            <m:t xml:space="preserve">- </m:t>
          </m:r>
          <m:d>
            <m:dPr>
              <m:ctrlPr>
                <w:rPr>
                  <w:rFonts w:ascii="Cambria Math" w:hAnsi="Cambria Math"/>
                  <w:i/>
                  <w:color w:val="000000" w:themeColor="text1"/>
                  <w:sz w:val="22"/>
                  <w:lang w:eastAsia="zh-TW"/>
                </w:rPr>
              </m:ctrlPr>
            </m:dPr>
            <m:e>
              <m:r>
                <w:rPr>
                  <w:rFonts w:ascii="Cambria Math" w:hAnsi="Cambria Math"/>
                  <w:color w:val="000000" w:themeColor="text1"/>
                </w:rPr>
                <m:t>1-</m:t>
              </m:r>
              <m:f>
                <m:fPr>
                  <m:ctrlPr>
                    <w:rPr>
                      <w:rFonts w:ascii="Cambria Math" w:hAnsi="Cambria Math"/>
                      <w:i/>
                      <w:color w:val="000000" w:themeColor="text1"/>
                      <w:sz w:val="22"/>
                      <w:lang w:eastAsia="zh-TW"/>
                    </w:rPr>
                  </m:ctrlPr>
                </m:fPr>
                <m:num>
                  <m:r>
                    <w:rPr>
                      <w:rFonts w:ascii="Cambria Math" w:hAnsi="Cambria Math"/>
                      <w:color w:val="000000" w:themeColor="text1"/>
                    </w:rPr>
                    <m:t>1</m:t>
                  </m:r>
                </m:num>
                <m:den>
                  <m:r>
                    <w:rPr>
                      <w:rFonts w:ascii="Cambria Math" w:hAnsi="Cambria Math"/>
                      <w:color w:val="000000" w:themeColor="text1"/>
                    </w:rPr>
                    <m:t xml:space="preserve">α </m:t>
                  </m:r>
                </m:den>
              </m:f>
            </m:e>
          </m:d>
          <m:sSub>
            <m:sSubPr>
              <m:ctrlPr>
                <w:rPr>
                  <w:rFonts w:ascii="Cambria Math" w:hAnsi="Cambria Math"/>
                  <w:i/>
                  <w:color w:val="000000" w:themeColor="text1"/>
                  <w:sz w:val="22"/>
                  <w:lang w:eastAsia="zh-TW"/>
                </w:rPr>
              </m:ctrlPr>
            </m:sSubPr>
            <m:e>
              <m:r>
                <w:rPr>
                  <w:rFonts w:ascii="Cambria Math" w:hAnsi="Cambria Math"/>
                  <w:color w:val="000000" w:themeColor="text1"/>
                </w:rPr>
                <m:t>L</m:t>
              </m:r>
            </m:e>
            <m:sub>
              <m:r>
                <w:rPr>
                  <w:rFonts w:ascii="Cambria Math" w:hAnsi="Cambria Math"/>
                  <w:color w:val="000000" w:themeColor="text1"/>
                </w:rPr>
                <m:t>p</m:t>
              </m:r>
            </m:sub>
          </m:sSub>
        </m:oMath>
      </m:oMathPara>
    </w:p>
    <w:p w:rsidR="002E2017" w:rsidRPr="004864F9" w:rsidRDefault="003713AA" w:rsidP="00776AA5">
      <w:pPr>
        <w:jc w:val="center"/>
        <w:textAlignment w:val="center"/>
        <w:rPr>
          <w:color w:val="000000" w:themeColor="text1"/>
        </w:rPr>
      </w:pPr>
      <m:oMathPara>
        <m:oMathParaPr>
          <m:jc m:val="center"/>
        </m:oMathParaPr>
        <m:oMath>
          <m:sSub>
            <m:sSubPr>
              <m:ctrlPr>
                <w:rPr>
                  <w:rFonts w:ascii="Cambria Math" w:hAnsi="Cambria Math"/>
                  <w:i/>
                  <w:color w:val="000000" w:themeColor="text1"/>
                  <w:sz w:val="22"/>
                  <w:lang w:eastAsia="zh-TW"/>
                </w:rPr>
              </m:ctrlPr>
            </m:sSubPr>
            <m:e>
              <m:r>
                <w:rPr>
                  <w:rFonts w:ascii="Cambria Math" w:hAnsi="Cambria Math"/>
                  <w:color w:val="000000" w:themeColor="text1"/>
                </w:rPr>
                <m:t>D</m:t>
              </m:r>
            </m:e>
            <m:sub>
              <m:r>
                <w:rPr>
                  <w:rFonts w:ascii="Cambria Math" w:hAnsi="Cambria Math"/>
                  <w:color w:val="000000" w:themeColor="text1"/>
                </w:rPr>
                <m:t>i</m:t>
              </m:r>
            </m:sub>
          </m:sSub>
          <m:r>
            <w:rPr>
              <w:rFonts w:ascii="Cambria Math" w:hAnsi="Cambria Math"/>
              <w:color w:val="000000" w:themeColor="text1"/>
            </w:rPr>
            <m:t xml:space="preserve">=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i</m:t>
              </m:r>
            </m:sub>
          </m:sSub>
          <m:r>
            <w:rPr>
              <w:rFonts w:ascii="Cambria Math" w:hAnsi="Cambria Math"/>
              <w:color w:val="000000" w:themeColor="text1"/>
            </w:rPr>
            <m:t xml:space="preserve">= β </m:t>
          </m:r>
          <m:sSub>
            <m:sSubPr>
              <m:ctrlPr>
                <w:rPr>
                  <w:rFonts w:ascii="Cambria Math" w:hAnsi="Cambria Math"/>
                  <w:i/>
                  <w:color w:val="000000" w:themeColor="text1"/>
                  <w:sz w:val="22"/>
                  <w:lang w:eastAsia="zh-TW"/>
                </w:rPr>
              </m:ctrlPr>
            </m:sSubPr>
            <m:e>
              <m:r>
                <w:rPr>
                  <w:rFonts w:ascii="Cambria Math" w:hAnsi="Cambria Math"/>
                  <w:color w:val="000000" w:themeColor="text1"/>
                </w:rPr>
                <m:t>T</m:t>
              </m:r>
            </m:e>
            <m:sub>
              <m:r>
                <w:rPr>
                  <w:rFonts w:ascii="Cambria Math" w:hAnsi="Cambria Math"/>
                  <w:color w:val="000000" w:themeColor="text1"/>
                </w:rPr>
                <m:t>p</m:t>
              </m:r>
            </m:sub>
          </m:sSub>
        </m:oMath>
      </m:oMathPara>
    </w:p>
    <w:p w:rsidR="002E2017" w:rsidRDefault="002E2017" w:rsidP="002E2017">
      <w:pPr>
        <w:jc w:val="both"/>
        <w:textAlignment w:val="center"/>
        <w:rPr>
          <w:color w:val="000000" w:themeColor="text1"/>
        </w:rPr>
      </w:pPr>
    </w:p>
    <w:p w:rsidR="00971688" w:rsidRPr="00971688" w:rsidRDefault="00971688" w:rsidP="002E2017">
      <w:pPr>
        <w:jc w:val="both"/>
        <w:textAlignment w:val="center"/>
        <w:rPr>
          <w:color w:val="000000" w:themeColor="text1"/>
        </w:rPr>
      </w:pPr>
      <m:oMath>
        <m:r>
          <w:rPr>
            <w:rFonts w:ascii="Cambria Math" w:hAnsi="Cambria Math"/>
            <w:color w:val="000000" w:themeColor="text1"/>
          </w:rPr>
          <m:t>α</m:t>
        </m:r>
      </m:oMath>
      <w:r>
        <w:rPr>
          <w:color w:val="000000" w:themeColor="text1"/>
        </w:rPr>
        <w:t xml:space="preserve"> could also be expressed as an exponential decay function of </w:t>
      </w:r>
      <m:oMath>
        <m:r>
          <w:rPr>
            <w:rFonts w:ascii="Cambria Math" w:hAnsi="Cambria Math"/>
            <w:color w:val="000000" w:themeColor="text1"/>
          </w:rPr>
          <m:t>β</m:t>
        </m:r>
      </m:oMath>
      <w:r>
        <w:rPr>
          <w:color w:val="000000" w:themeColor="text1"/>
        </w:rPr>
        <w:t xml:space="preserve">, </w:t>
      </w:r>
      <m:oMath>
        <m:r>
          <w:rPr>
            <w:rFonts w:ascii="Cambria Math" w:hAnsi="Cambria Math"/>
            <w:color w:val="000000" w:themeColor="text1"/>
          </w:rPr>
          <m:t>α=</m:t>
        </m:r>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sSup>
          <m:sSupPr>
            <m:ctrlPr>
              <w:rPr>
                <w:rFonts w:ascii="Cambria Math" w:hAnsi="Cambria Math"/>
                <w:i/>
                <w:color w:val="000000" w:themeColor="text1"/>
              </w:rPr>
            </m:ctrlPr>
          </m:sSupPr>
          <m:e>
            <m:r>
              <w:rPr>
                <w:rFonts w:ascii="Cambria Math" w:hAnsi="Cambria Math"/>
                <w:color w:val="000000" w:themeColor="text1"/>
              </w:rPr>
              <m:t>e</m:t>
            </m:r>
          </m:e>
          <m:sup>
            <m:r>
              <w:rPr>
                <w:rFonts w:ascii="Cambria Math" w:hAnsi="Cambria Math"/>
                <w:color w:val="000000" w:themeColor="text1"/>
              </w:rPr>
              <m:t>-μ(β-1)</m:t>
            </m:r>
          </m:sup>
        </m:sSup>
      </m:oMath>
    </w:p>
    <w:p w:rsidR="00971688" w:rsidRDefault="004864F9" w:rsidP="002E2017">
      <w:pPr>
        <w:jc w:val="both"/>
        <w:textAlignment w:val="center"/>
        <w:rPr>
          <w:color w:val="000000" w:themeColor="text1"/>
          <w:lang w:eastAsia="zh-TW"/>
        </w:rPr>
      </w:pPr>
      <w:r>
        <w:rPr>
          <w:color w:val="000000" w:themeColor="text1"/>
          <w:lang w:eastAsia="zh-TW"/>
        </w:rPr>
        <w:t xml:space="preserve">As an example, </w:t>
      </w:r>
      <w:r w:rsidR="00971688">
        <w:rPr>
          <w:color w:val="000000" w:themeColor="text1"/>
          <w:lang w:eastAsia="zh-TW"/>
        </w:rPr>
        <w:t>making the following assumptions:</w:t>
      </w:r>
    </w:p>
    <w:p w:rsidR="00971688" w:rsidRDefault="004864F9" w:rsidP="00241DB4">
      <w:pPr>
        <w:pStyle w:val="af9"/>
        <w:numPr>
          <w:ilvl w:val="0"/>
          <w:numId w:val="11"/>
        </w:numPr>
        <w:jc w:val="both"/>
        <w:textAlignment w:val="center"/>
        <w:rPr>
          <w:color w:val="000000" w:themeColor="text1"/>
          <w:lang w:eastAsia="zh-TW"/>
        </w:rPr>
      </w:pPr>
      <w:r w:rsidRPr="00971688">
        <w:rPr>
          <w:color w:val="000000" w:themeColor="text1"/>
          <w:lang w:eastAsia="zh-TW"/>
        </w:rPr>
        <w:t xml:space="preserve">an I-frame takes 4ms for the </w:t>
      </w:r>
      <w:r w:rsidR="00971688" w:rsidRPr="00971688">
        <w:rPr>
          <w:color w:val="000000" w:themeColor="text1"/>
          <w:lang w:eastAsia="zh-TW"/>
        </w:rPr>
        <w:t>codec video decoding (same as typical encoding delay in S4V200634)</w:t>
      </w:r>
      <w:r w:rsidRPr="00971688">
        <w:rPr>
          <w:color w:val="000000" w:themeColor="text1"/>
          <w:lang w:eastAsia="zh-TW"/>
        </w:rPr>
        <w:t xml:space="preserve"> </w:t>
      </w:r>
      <w:r w:rsidR="00971688" w:rsidRPr="00971688">
        <w:rPr>
          <w:color w:val="000000" w:themeColor="text1"/>
          <w:lang w:eastAsia="zh-TW"/>
        </w:rPr>
        <w:t xml:space="preserve">Hence </w:t>
      </w:r>
      <m:oMath>
        <m:sSub>
          <m:sSubPr>
            <m:ctrlPr>
              <w:rPr>
                <w:rFonts w:ascii="Cambria Math" w:hAnsi="Cambria Math"/>
                <w:color w:val="000000" w:themeColor="text1"/>
                <w:lang w:eastAsia="zh-TW"/>
              </w:rPr>
            </m:ctrlPr>
          </m:sSubPr>
          <m:e>
            <m:r>
              <m:rPr>
                <m:sty m:val="p"/>
              </m:rPr>
              <w:rPr>
                <w:rFonts w:ascii="Cambria Math" w:hAnsi="Cambria Math"/>
                <w:color w:val="000000" w:themeColor="text1"/>
                <w:lang w:eastAsia="zh-TW"/>
              </w:rPr>
              <m:t xml:space="preserve"> </m:t>
            </m:r>
            <m:r>
              <w:rPr>
                <w:rFonts w:ascii="Cambria Math" w:hAnsi="Cambria Math"/>
                <w:color w:val="000000" w:themeColor="text1"/>
                <w:lang w:eastAsia="zh-TW"/>
              </w:rPr>
              <m:t>L</m:t>
            </m:r>
          </m:e>
          <m:sub>
            <m:r>
              <w:rPr>
                <w:rFonts w:ascii="Cambria Math" w:hAnsi="Cambria Math"/>
                <w:color w:val="000000" w:themeColor="text1"/>
                <w:lang w:eastAsia="zh-TW"/>
              </w:rPr>
              <m:t>i</m:t>
            </m:r>
          </m:sub>
        </m:sSub>
        <m:r>
          <m:rPr>
            <m:sty m:val="p"/>
          </m:rPr>
          <w:rPr>
            <w:rFonts w:ascii="Cambria Math" w:hAnsi="Cambria Math"/>
            <w:color w:val="000000" w:themeColor="text1"/>
            <w:lang w:eastAsia="zh-TW"/>
          </w:rPr>
          <m:t>=4</m:t>
        </m:r>
      </m:oMath>
      <w:r w:rsidR="00971688" w:rsidRPr="00971688">
        <w:rPr>
          <w:color w:val="000000" w:themeColor="text1"/>
          <w:lang w:eastAsia="zh-TW"/>
        </w:rPr>
        <w:t xml:space="preserve"> </w:t>
      </w:r>
    </w:p>
    <w:p w:rsidR="00971688" w:rsidRDefault="00971688" w:rsidP="00241DB4">
      <w:pPr>
        <w:pStyle w:val="af9"/>
        <w:numPr>
          <w:ilvl w:val="0"/>
          <w:numId w:val="11"/>
        </w:numPr>
        <w:jc w:val="both"/>
        <w:textAlignment w:val="center"/>
        <w:rPr>
          <w:color w:val="000000" w:themeColor="text1"/>
          <w:lang w:eastAsia="zh-TW"/>
        </w:rPr>
      </w:pPr>
      <w:r>
        <w:rPr>
          <w:color w:val="000000" w:themeColor="text1"/>
        </w:rPr>
        <w:t xml:space="preserve">Assuming the exponential decay </w:t>
      </w:r>
      <m:oMath>
        <m:r>
          <w:rPr>
            <w:rFonts w:ascii="Cambria Math" w:hAnsi="Cambria Math"/>
            <w:color w:val="000000" w:themeColor="text1"/>
          </w:rPr>
          <m:t>μ=0.5</m:t>
        </m:r>
      </m:oMath>
      <w:r>
        <w:rPr>
          <w:color w:val="000000" w:themeColor="text1"/>
        </w:rPr>
        <w:t xml:space="preserve"> </w:t>
      </w:r>
      <w:r w:rsidR="003A632D">
        <w:rPr>
          <w:color w:val="000000" w:themeColor="text1"/>
        </w:rPr>
        <w:t xml:space="preserve">and </w:t>
      </w:r>
      <m:oMath>
        <m:r>
          <w:rPr>
            <w:rFonts w:ascii="Cambria Math" w:hAnsi="Cambria Math"/>
            <w:color w:val="000000" w:themeColor="text1"/>
          </w:rPr>
          <m:t>μ=0.25</m:t>
        </m:r>
      </m:oMath>
    </w:p>
    <w:p w:rsidR="00971688" w:rsidRPr="00971688" w:rsidRDefault="003713AA" w:rsidP="00241DB4">
      <w:pPr>
        <w:pStyle w:val="af9"/>
        <w:numPr>
          <w:ilvl w:val="0"/>
          <w:numId w:val="11"/>
        </w:numPr>
        <w:jc w:val="both"/>
        <w:textAlignment w:val="center"/>
        <w:rPr>
          <w:color w:val="000000" w:themeColor="text1"/>
          <w:lang w:eastAsia="zh-TW"/>
        </w:rPr>
      </w:pP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r>
          <w:rPr>
            <w:rFonts w:ascii="Cambria Math" w:hAnsi="Cambria Math"/>
            <w:color w:val="000000" w:themeColor="text1"/>
          </w:rPr>
          <m:t>=1.5</m:t>
        </m:r>
      </m:oMath>
      <w:r w:rsidR="00971688">
        <w:rPr>
          <w:color w:val="000000" w:themeColor="text1"/>
        </w:rPr>
        <w:t xml:space="preserve">, P-frame takes </w:t>
      </w:r>
      <w:r w:rsidR="00971688" w:rsidRPr="00E765D5">
        <w:rPr>
          <w:lang w:eastAsia="zh-TW"/>
        </w:rPr>
        <w:t>1.5x video decoding time</w:t>
      </w:r>
      <w:r w:rsidR="00971688">
        <w:rPr>
          <w:lang w:eastAsia="zh-TW"/>
        </w:rPr>
        <w:t xml:space="preserve"> compared to I-frames when they have the same size</w:t>
      </w:r>
      <w:r w:rsidR="00A83C9B">
        <w:rPr>
          <w:lang w:eastAsia="zh-TW"/>
        </w:rPr>
        <w:t xml:space="preserve"> (</w:t>
      </w:r>
      <m:oMath>
        <m:r>
          <w:rPr>
            <w:rFonts w:ascii="Cambria Math" w:hAnsi="Cambria Math"/>
            <w:color w:val="000000" w:themeColor="text1"/>
          </w:rPr>
          <m:t>β=1</m:t>
        </m:r>
      </m:oMath>
      <w:r w:rsidR="00A83C9B">
        <w:rPr>
          <w:lang w:eastAsia="zh-TW"/>
        </w:rPr>
        <w:t>)</w:t>
      </w:r>
    </w:p>
    <w:p w:rsidR="002E2017" w:rsidRDefault="00971688" w:rsidP="002E2017">
      <w:pPr>
        <w:jc w:val="both"/>
        <w:textAlignment w:val="center"/>
        <w:rPr>
          <w:color w:val="000000" w:themeColor="text1"/>
        </w:rPr>
      </w:pPr>
      <w:r>
        <w:rPr>
          <w:color w:val="000000" w:themeColor="text1"/>
        </w:rPr>
        <w:t>As a result:</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A632D" w:rsidTr="003A632D">
        <w:tc>
          <w:tcPr>
            <w:tcW w:w="4815" w:type="dxa"/>
          </w:tcPr>
          <w:p w:rsidR="003A632D" w:rsidRDefault="003A632D" w:rsidP="002E2017">
            <w:pPr>
              <w:jc w:val="both"/>
              <w:textAlignment w:val="center"/>
              <w:rPr>
                <w:color w:val="000000" w:themeColor="text1"/>
              </w:rPr>
            </w:pPr>
            <w:r w:rsidRPr="003A632D">
              <w:rPr>
                <w:noProof/>
                <w:color w:val="000000" w:themeColor="text1"/>
                <w:lang w:val="en-US" w:eastAsia="zh-TW"/>
              </w:rPr>
              <w:drawing>
                <wp:inline distT="0" distB="0" distL="0" distR="0">
                  <wp:extent cx="2838410" cy="212872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5982" cy="2134401"/>
                          </a:xfrm>
                          <a:prstGeom prst="rect">
                            <a:avLst/>
                          </a:prstGeom>
                          <a:noFill/>
                          <a:ln>
                            <a:noFill/>
                          </a:ln>
                        </pic:spPr>
                      </pic:pic>
                    </a:graphicData>
                  </a:graphic>
                </wp:inline>
              </w:drawing>
            </w:r>
          </w:p>
        </w:tc>
        <w:tc>
          <w:tcPr>
            <w:tcW w:w="4816" w:type="dxa"/>
          </w:tcPr>
          <w:p w:rsidR="003A632D" w:rsidRDefault="003A632D" w:rsidP="002E2017">
            <w:pPr>
              <w:jc w:val="both"/>
              <w:textAlignment w:val="center"/>
              <w:rPr>
                <w:color w:val="000000" w:themeColor="text1"/>
              </w:rPr>
            </w:pPr>
            <w:r w:rsidRPr="003A632D">
              <w:rPr>
                <w:noProof/>
                <w:color w:val="000000" w:themeColor="text1"/>
                <w:lang w:val="en-US" w:eastAsia="zh-TW"/>
              </w:rPr>
              <w:drawing>
                <wp:inline distT="0" distB="0" distL="0" distR="0" wp14:anchorId="2E12B0F7" wp14:editId="1E1BC39B">
                  <wp:extent cx="2640787" cy="198051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6420" cy="1984736"/>
                          </a:xfrm>
                          <a:prstGeom prst="rect">
                            <a:avLst/>
                          </a:prstGeom>
                          <a:noFill/>
                          <a:ln>
                            <a:noFill/>
                          </a:ln>
                        </pic:spPr>
                      </pic:pic>
                    </a:graphicData>
                  </a:graphic>
                </wp:inline>
              </w:drawing>
            </w:r>
          </w:p>
        </w:tc>
      </w:tr>
    </w:tbl>
    <w:p w:rsidR="00971688" w:rsidRPr="00241DB4" w:rsidRDefault="00241DB4" w:rsidP="00241DB4">
      <w:pPr>
        <w:pStyle w:val="af9"/>
        <w:jc w:val="center"/>
        <w:textAlignment w:val="center"/>
        <w:rPr>
          <w:b/>
          <w:color w:val="000000" w:themeColor="text1"/>
        </w:rPr>
      </w:pPr>
      <w:r w:rsidRPr="00241DB4">
        <w:rPr>
          <w:b/>
          <w:color w:val="000000" w:themeColor="text1"/>
        </w:rPr>
        <w:t>Figure 2</w:t>
      </w:r>
    </w:p>
    <w:p w:rsidR="00241DB4" w:rsidRDefault="00241DB4" w:rsidP="00F5532D">
      <w:pPr>
        <w:spacing w:after="0"/>
        <w:jc w:val="both"/>
        <w:textAlignment w:val="center"/>
        <w:rPr>
          <w:lang w:eastAsia="zh-TW"/>
        </w:rPr>
      </w:pPr>
    </w:p>
    <w:p w:rsidR="004D0CCE" w:rsidRDefault="000454C8" w:rsidP="00F5532D">
      <w:pPr>
        <w:spacing w:after="0"/>
        <w:jc w:val="both"/>
        <w:textAlignment w:val="center"/>
        <w:rPr>
          <w:iCs/>
          <w:lang w:eastAsia="zh-TW"/>
        </w:rPr>
      </w:pPr>
      <w:r w:rsidRPr="000454C8">
        <w:rPr>
          <w:lang w:eastAsia="zh-TW"/>
        </w:rPr>
        <w:t>Therefore</w:t>
      </w:r>
      <w:r>
        <w:rPr>
          <w:lang w:eastAsia="zh-TW"/>
        </w:rPr>
        <w:t xml:space="preserve"> based on the assumptions above </w:t>
      </w:r>
      <w:r w:rsidR="001C7B26">
        <w:rPr>
          <w:lang w:eastAsia="zh-TW"/>
        </w:rPr>
        <w:t xml:space="preserve">and as an example </w:t>
      </w:r>
      <w:r w:rsidRPr="000454C8">
        <w:rPr>
          <w:lang w:eastAsia="zh-TW"/>
        </w:rPr>
        <w:t xml:space="preserve">if  </w:t>
      </w:r>
      <m:oMath>
        <m:r>
          <w:rPr>
            <w:rFonts w:ascii="Cambria Math" w:hAnsi="Cambria Math"/>
            <w:lang w:eastAsia="zh-TW"/>
          </w:rPr>
          <m:t>β</m:t>
        </m:r>
        <m:r>
          <m:rPr>
            <m:sty m:val="p"/>
          </m:rPr>
          <w:rPr>
            <w:rFonts w:ascii="Cambria Math" w:hAnsi="Cambria Math"/>
            <w:lang w:eastAsia="zh-TW"/>
          </w:rPr>
          <m:t>=2</m:t>
        </m:r>
      </m:oMath>
      <w:r w:rsidR="003A632D">
        <w:rPr>
          <w:lang w:eastAsia="zh-TW"/>
        </w:rPr>
        <w:t>,</w:t>
      </w:r>
      <w:r w:rsidRPr="000454C8">
        <w:rPr>
          <w:lang w:eastAsia="zh-TW"/>
        </w:rPr>
        <w:t xml:space="preserve"> </w:t>
      </w:r>
      <m:oMath>
        <m:r>
          <w:rPr>
            <w:rFonts w:ascii="Cambria Math" w:hAnsi="Cambria Math"/>
            <w:color w:val="000000" w:themeColor="text1"/>
          </w:rPr>
          <m:t xml:space="preserve">μ=0.25 </m:t>
        </m:r>
      </m:oMath>
      <w:r w:rsidRPr="000454C8">
        <w:rPr>
          <w:lang w:eastAsia="zh-TW"/>
        </w:rPr>
        <w:t xml:space="preserve">and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i</m:t>
            </m:r>
          </m:sub>
        </m:sSub>
        <m:r>
          <m:rPr>
            <m:sty m:val="p"/>
          </m:rPr>
          <w:rPr>
            <w:rFonts w:ascii="Cambria Math" w:hAnsi="Cambria Math"/>
            <w:lang w:eastAsia="zh-TW"/>
          </w:rPr>
          <m:t xml:space="preserve">=12 </m:t>
        </m:r>
        <m:r>
          <w:rPr>
            <w:rFonts w:ascii="Cambria Math" w:hAnsi="Cambria Math"/>
            <w:lang w:eastAsia="zh-TW"/>
          </w:rPr>
          <m:t>ms</m:t>
        </m:r>
      </m:oMath>
      <w:r w:rsidRPr="000454C8">
        <w:rPr>
          <w:lang w:eastAsia="zh-TW"/>
        </w:rPr>
        <w:t xml:space="preserve"> </w:t>
      </w:r>
      <w:r w:rsidR="007D7613" w:rsidRPr="000454C8">
        <w:rPr>
          <w:lang w:eastAsia="zh-TW"/>
        </w:rPr>
        <w:t>then</w:t>
      </w:r>
      <w:r w:rsidR="007D7613">
        <w:rPr>
          <w:lang w:eastAsia="zh-TW"/>
        </w:rPr>
        <w:t xml:space="preserve"> </w:t>
      </w:r>
      <m:oMath>
        <m:sSub>
          <m:sSubPr>
            <m:ctrlPr>
              <w:rPr>
                <w:rFonts w:ascii="Cambria Math" w:hAnsi="Cambria Math"/>
                <w:lang w:eastAsia="zh-TW"/>
              </w:rPr>
            </m:ctrlPr>
          </m:sSubPr>
          <m:e>
            <m:r>
              <w:rPr>
                <w:rFonts w:ascii="Cambria Math" w:hAnsi="Cambria Math"/>
                <w:lang w:eastAsia="zh-TW"/>
              </w:rPr>
              <m:t>D</m:t>
            </m:r>
          </m:e>
          <m:sub>
            <m:r>
              <w:rPr>
                <w:rFonts w:ascii="Cambria Math" w:hAnsi="Cambria Math"/>
                <w:lang w:eastAsia="zh-TW"/>
              </w:rPr>
              <m:t>p</m:t>
            </m:r>
          </m:sub>
        </m:sSub>
        <m:r>
          <m:rPr>
            <m:sty m:val="p"/>
          </m:rPr>
          <w:rPr>
            <w:rFonts w:ascii="Cambria Math" w:hAnsi="Cambria Math"/>
            <w:lang w:eastAsia="zh-TW"/>
          </w:rPr>
          <m:t xml:space="preserve">=5.32 </m:t>
        </m:r>
        <m:r>
          <w:rPr>
            <w:rFonts w:ascii="Cambria Math" w:hAnsi="Cambria Math"/>
            <w:lang w:eastAsia="zh-TW"/>
          </w:rPr>
          <m:t>ms</m:t>
        </m:r>
      </m:oMath>
      <w:r>
        <w:rPr>
          <w:iCs/>
          <w:lang w:eastAsia="zh-TW"/>
        </w:rPr>
        <w:t>.</w:t>
      </w:r>
    </w:p>
    <w:p w:rsidR="003A632D" w:rsidRDefault="003A632D" w:rsidP="00F5532D">
      <w:pPr>
        <w:spacing w:after="0"/>
        <w:jc w:val="both"/>
        <w:textAlignment w:val="center"/>
        <w:rPr>
          <w:iCs/>
          <w:lang w:eastAsia="zh-TW"/>
        </w:rPr>
      </w:pPr>
    </w:p>
    <w:p w:rsidR="003A632D" w:rsidRPr="000454C8" w:rsidRDefault="003A632D" w:rsidP="00F5532D">
      <w:pPr>
        <w:spacing w:after="0"/>
        <w:jc w:val="both"/>
        <w:textAlignment w:val="center"/>
        <w:rPr>
          <w:lang w:eastAsia="zh-TW"/>
        </w:rPr>
      </w:pPr>
      <w:r>
        <w:rPr>
          <w:iCs/>
          <w:lang w:eastAsia="zh-TW"/>
        </w:rPr>
        <w:t xml:space="preserve">SA4 could provide inputs about the exponential decay coefficient, the typical decoding time for I-frames and the possible value of </w:t>
      </w:r>
      <m:oMath>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0</m:t>
            </m:r>
          </m:sub>
        </m:sSub>
      </m:oMath>
      <w:r>
        <w:rPr>
          <w:iCs/>
          <w:lang w:eastAsia="zh-TW"/>
        </w:rPr>
        <w:t xml:space="preserve">. </w:t>
      </w:r>
    </w:p>
    <w:p w:rsidR="007C6EAB" w:rsidRPr="005C7C17" w:rsidRDefault="007C6EAB" w:rsidP="007C6EAB">
      <w:pPr>
        <w:jc w:val="both"/>
        <w:rPr>
          <w:lang w:eastAsia="zh-TW"/>
        </w:rPr>
      </w:pPr>
    </w:p>
    <w:p w:rsidR="007C6EAB" w:rsidRDefault="007C6EAB" w:rsidP="007C6EAB">
      <w:pPr>
        <w:keepNext/>
        <w:jc w:val="both"/>
        <w:rPr>
          <w:b/>
          <w:i/>
        </w:rPr>
      </w:pPr>
      <w:r>
        <w:rPr>
          <w:rFonts w:hint="eastAsia"/>
          <w:b/>
          <w:i/>
          <w:u w:val="single"/>
          <w:lang w:eastAsia="zh-TW"/>
        </w:rPr>
        <w:t>Observation</w:t>
      </w:r>
      <w:r w:rsidRPr="006918FA">
        <w:rPr>
          <w:b/>
          <w:i/>
          <w:u w:val="single"/>
        </w:rPr>
        <w:t xml:space="preserve"> </w:t>
      </w:r>
      <w:r>
        <w:rPr>
          <w:b/>
          <w:i/>
          <w:u w:val="single"/>
        </w:rPr>
        <w:t>3</w:t>
      </w:r>
      <w:r w:rsidRPr="00777B50">
        <w:rPr>
          <w:b/>
          <w:i/>
        </w:rPr>
        <w:t>:</w:t>
      </w:r>
      <w:r>
        <w:rPr>
          <w:b/>
          <w:i/>
        </w:rPr>
        <w:t xml:space="preserve"> </w:t>
      </w:r>
      <w:r w:rsidR="00202A4F">
        <w:rPr>
          <w:b/>
          <w:i/>
        </w:rPr>
        <w:t>L</w:t>
      </w:r>
      <w:r w:rsidR="00202A4F" w:rsidRPr="00202A4F">
        <w:rPr>
          <w:b/>
          <w:i/>
        </w:rPr>
        <w:t>onger PDB for I-f</w:t>
      </w:r>
      <w:r w:rsidR="00202A4F">
        <w:rPr>
          <w:b/>
          <w:i/>
        </w:rPr>
        <w:t>rames is needed as they have</w:t>
      </w:r>
      <w:r w:rsidR="00202A4F" w:rsidRPr="00202A4F">
        <w:rPr>
          <w:b/>
          <w:i/>
        </w:rPr>
        <w:t xml:space="preserve"> larger</w:t>
      </w:r>
      <w:r w:rsidR="00202A4F">
        <w:rPr>
          <w:b/>
          <w:i/>
        </w:rPr>
        <w:t xml:space="preserve"> file size</w:t>
      </w:r>
      <w:r w:rsidR="00202A4F" w:rsidRPr="00202A4F">
        <w:rPr>
          <w:b/>
          <w:i/>
        </w:rPr>
        <w:t xml:space="preserve"> than P-frames</w:t>
      </w:r>
      <w:r w:rsidR="00241DB4">
        <w:rPr>
          <w:b/>
          <w:i/>
        </w:rPr>
        <w:t xml:space="preserve"> (Di &gt; Dp may provide capacity gain)</w:t>
      </w:r>
      <w:r w:rsidR="00202A4F">
        <w:rPr>
          <w:b/>
          <w:i/>
        </w:rPr>
        <w:t>.</w:t>
      </w:r>
    </w:p>
    <w:p w:rsidR="002927EF" w:rsidRDefault="007C6EAB" w:rsidP="007C6EAB">
      <w:pPr>
        <w:jc w:val="both"/>
        <w:rPr>
          <w:b/>
          <w:i/>
          <w:lang w:eastAsia="zh-TW"/>
        </w:rPr>
      </w:pPr>
      <w:r>
        <w:rPr>
          <w:rFonts w:hint="eastAsia"/>
          <w:b/>
          <w:i/>
          <w:u w:val="single"/>
          <w:lang w:eastAsia="zh-TW"/>
        </w:rPr>
        <w:t>Proposal</w:t>
      </w:r>
      <w:r w:rsidRPr="006918FA">
        <w:rPr>
          <w:b/>
          <w:i/>
          <w:u w:val="single"/>
        </w:rPr>
        <w:t xml:space="preserve"> </w:t>
      </w:r>
      <w:r>
        <w:rPr>
          <w:b/>
          <w:i/>
          <w:u w:val="single"/>
        </w:rPr>
        <w:t>4</w:t>
      </w:r>
      <w:r w:rsidRPr="00777B50">
        <w:rPr>
          <w:b/>
          <w:i/>
        </w:rPr>
        <w:t>:</w:t>
      </w:r>
      <w:r>
        <w:rPr>
          <w:b/>
          <w:i/>
        </w:rPr>
        <w:t xml:space="preserve"> </w:t>
      </w:r>
      <w:r w:rsidR="00202A4F">
        <w:rPr>
          <w:b/>
          <w:i/>
        </w:rPr>
        <w:t>Evaluate [PDB_I, PDB_P] = [10ms, 10ms] and [17ms, 9ms]. It is noted that for GOP size K=8 in Option 1B, [PDB_I, PDB_P] = [10ms, 10ms] and [17ms, 9ms]</w:t>
      </w:r>
      <w:r w:rsidR="00241DB4">
        <w:rPr>
          <w:b/>
          <w:i/>
        </w:rPr>
        <w:t xml:space="preserve"> provide</w:t>
      </w:r>
      <w:r w:rsidR="00202A4F">
        <w:rPr>
          <w:b/>
          <w:i/>
        </w:rPr>
        <w:t xml:space="preserve"> the same average </w:t>
      </w:r>
      <w:r w:rsidR="00202A4F">
        <w:rPr>
          <w:rFonts w:hint="eastAsia"/>
          <w:b/>
          <w:i/>
          <w:lang w:eastAsia="zh-TW"/>
        </w:rPr>
        <w:t>PDB.</w:t>
      </w:r>
    </w:p>
    <w:p w:rsidR="0084145D" w:rsidRDefault="0084145D" w:rsidP="0076270B">
      <w:pPr>
        <w:jc w:val="both"/>
        <w:rPr>
          <w:b/>
          <w:i/>
        </w:rPr>
      </w:pPr>
    </w:p>
    <w:p w:rsidR="00155801" w:rsidRDefault="00155801" w:rsidP="0076270B">
      <w:pPr>
        <w:jc w:val="both"/>
        <w:rPr>
          <w:lang w:eastAsia="zh-TW"/>
        </w:rPr>
      </w:pPr>
      <w:r w:rsidRPr="00155801">
        <w:rPr>
          <w:lang w:eastAsia="zh-TW"/>
        </w:rPr>
        <w:t xml:space="preserve">To evaluate </w:t>
      </w:r>
      <w:r>
        <w:rPr>
          <w:lang w:eastAsia="zh-TW"/>
        </w:rPr>
        <w:t>in</w:t>
      </w:r>
      <w:r w:rsidRPr="00155801">
        <w:rPr>
          <w:lang w:eastAsia="zh-TW"/>
        </w:rPr>
        <w:t xml:space="preserve"> RAN1</w:t>
      </w:r>
      <w:r>
        <w:rPr>
          <w:lang w:eastAsia="zh-TW"/>
        </w:rPr>
        <w:t xml:space="preserve"> the benefit of defining different QoS requirements for the I-Frames and P-frames streams, a quality evaluation </w:t>
      </w:r>
      <w:r w:rsidR="00AA2AFD">
        <w:rPr>
          <w:lang w:eastAsia="zh-TW"/>
        </w:rPr>
        <w:t xml:space="preserve">block </w:t>
      </w:r>
      <w:r>
        <w:rPr>
          <w:lang w:eastAsia="zh-TW"/>
        </w:rPr>
        <w:t xml:space="preserve">is required that can map the </w:t>
      </w:r>
      <w:r w:rsidR="00AA2AFD">
        <w:rPr>
          <w:lang w:eastAsia="zh-TW"/>
        </w:rPr>
        <w:t xml:space="preserve">achieved latency and reliability statistics to some quality metrics (e.g. MOS). As input, this block can have the achieved PER and the latency distributions for I-frames and P-frames and </w:t>
      </w:r>
      <w:r w:rsidR="00A57D75">
        <w:rPr>
          <w:lang w:eastAsia="zh-TW"/>
        </w:rPr>
        <w:t xml:space="preserve">provides </w:t>
      </w:r>
      <w:r w:rsidR="00AA2AFD">
        <w:rPr>
          <w:lang w:eastAsia="zh-TW"/>
        </w:rPr>
        <w:t xml:space="preserve">as output the video quality. The current video quality evaluation block </w:t>
      </w:r>
      <w:r w:rsidR="00A57D75">
        <w:rPr>
          <w:lang w:eastAsia="zh-TW"/>
        </w:rPr>
        <w:t>specified</w:t>
      </w:r>
      <w:r w:rsidR="00AA2AFD">
        <w:rPr>
          <w:lang w:eastAsia="zh-TW"/>
        </w:rPr>
        <w:t xml:space="preserve"> in SA4 doesn’t support statistical models and there is need to construct a test channel that both RAN1 and SA4 can cooperate on defining it with both the P-Trace model and the</w:t>
      </w:r>
      <w:r w:rsidR="00A57D75">
        <w:rPr>
          <w:lang w:eastAsia="zh-TW"/>
        </w:rPr>
        <w:t xml:space="preserve"> RAN1</w:t>
      </w:r>
      <w:r w:rsidR="00AA2AFD">
        <w:rPr>
          <w:lang w:eastAsia="zh-TW"/>
        </w:rPr>
        <w:t xml:space="preserve"> </w:t>
      </w:r>
      <w:r w:rsidR="00A57D75">
        <w:rPr>
          <w:lang w:eastAsia="zh-TW"/>
        </w:rPr>
        <w:t>statistical</w:t>
      </w:r>
      <w:r w:rsidR="00AA2AFD">
        <w:rPr>
          <w:lang w:eastAsia="zh-TW"/>
        </w:rPr>
        <w:t xml:space="preserve"> models. </w:t>
      </w:r>
    </w:p>
    <w:p w:rsidR="00AA2AFD" w:rsidRDefault="00AA2AFD" w:rsidP="0076270B">
      <w:pPr>
        <w:jc w:val="both"/>
        <w:rPr>
          <w:lang w:eastAsia="zh-TW"/>
        </w:rPr>
      </w:pPr>
      <w:r w:rsidRPr="00202A4F">
        <w:rPr>
          <w:b/>
          <w:i/>
          <w:u w:val="single"/>
        </w:rPr>
        <w:t xml:space="preserve">Proposal </w:t>
      </w:r>
      <w:r w:rsidR="00202A4F" w:rsidRPr="00202A4F">
        <w:rPr>
          <w:b/>
          <w:i/>
          <w:u w:val="single"/>
        </w:rPr>
        <w:t>5</w:t>
      </w:r>
      <w:r w:rsidRPr="00777B50">
        <w:rPr>
          <w:b/>
          <w:i/>
        </w:rPr>
        <w:t xml:space="preserve">: </w:t>
      </w:r>
      <w:r w:rsidR="00241DB4">
        <w:rPr>
          <w:b/>
          <w:i/>
        </w:rPr>
        <w:t>RAN1 to c</w:t>
      </w:r>
      <w:r>
        <w:rPr>
          <w:b/>
          <w:i/>
        </w:rPr>
        <w:t xml:space="preserve">oordinate and cooperate with SA4 to construct a video quality </w:t>
      </w:r>
      <w:r w:rsidR="00241DB4">
        <w:rPr>
          <w:b/>
          <w:i/>
        </w:rPr>
        <w:t xml:space="preserve">evaluation block (as shown in the red block in Figure 3 below) based on </w:t>
      </w:r>
      <w:r w:rsidR="00241DB4" w:rsidRPr="00241DB4">
        <w:rPr>
          <w:b/>
          <w:i/>
        </w:rPr>
        <w:t>statistical models</w:t>
      </w:r>
      <w:r w:rsidR="00241DB4">
        <w:rPr>
          <w:b/>
          <w:i/>
        </w:rPr>
        <w:t xml:space="preserve"> used in </w:t>
      </w:r>
      <w:r>
        <w:rPr>
          <w:b/>
          <w:i/>
        </w:rPr>
        <w:t xml:space="preserve">RAN1 </w:t>
      </w:r>
      <w:r w:rsidR="00241DB4">
        <w:rPr>
          <w:b/>
          <w:i/>
        </w:rPr>
        <w:t>to evaluate the different</w:t>
      </w:r>
      <w:r>
        <w:rPr>
          <w:b/>
          <w:i/>
        </w:rPr>
        <w:t xml:space="preserve"> QoS requirem</w:t>
      </w:r>
      <w:r w:rsidR="00241DB4">
        <w:rPr>
          <w:b/>
          <w:i/>
        </w:rPr>
        <w:t>ents and the performance</w:t>
      </w:r>
      <w:r>
        <w:rPr>
          <w:b/>
          <w:i/>
        </w:rPr>
        <w:t xml:space="preserve"> enhancement</w:t>
      </w:r>
      <w:r w:rsidR="00241DB4">
        <w:rPr>
          <w:b/>
          <w:i/>
        </w:rPr>
        <w:t xml:space="preserve"> for various RAN1 proposals</w:t>
      </w:r>
      <w:r w:rsidR="0076270B">
        <w:rPr>
          <w:b/>
          <w:i/>
        </w:rPr>
        <w:t>.</w:t>
      </w:r>
      <w:r>
        <w:rPr>
          <w:b/>
          <w:i/>
        </w:rPr>
        <w:t xml:space="preserve"> </w:t>
      </w:r>
    </w:p>
    <w:p w:rsidR="00155801" w:rsidRPr="00155801" w:rsidRDefault="00155801" w:rsidP="0076270B">
      <w:pPr>
        <w:jc w:val="both"/>
        <w:rPr>
          <w:lang w:val="en-US" w:eastAsia="zh-TW"/>
        </w:rPr>
      </w:pPr>
    </w:p>
    <w:p w:rsidR="00155801" w:rsidRDefault="0043382F" w:rsidP="0076270B">
      <w:pPr>
        <w:jc w:val="center"/>
        <w:rPr>
          <w:lang w:eastAsia="zh-TW"/>
        </w:rPr>
      </w:pPr>
      <w:r>
        <w:rPr>
          <w:noProof/>
          <w:lang w:val="en-US" w:eastAsia="zh-TW"/>
        </w:rPr>
        <w:lastRenderedPageBreak/>
        <w:drawing>
          <wp:inline distT="0" distB="0" distL="0" distR="0">
            <wp:extent cx="3695700" cy="2146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95700" cy="2146300"/>
                    </a:xfrm>
                    <a:prstGeom prst="rect">
                      <a:avLst/>
                    </a:prstGeom>
                    <a:noFill/>
                    <a:ln>
                      <a:noFill/>
                    </a:ln>
                  </pic:spPr>
                </pic:pic>
              </a:graphicData>
            </a:graphic>
          </wp:inline>
        </w:drawing>
      </w:r>
    </w:p>
    <w:p w:rsidR="00241DB4" w:rsidRPr="00241DB4" w:rsidRDefault="00241DB4" w:rsidP="0076270B">
      <w:pPr>
        <w:jc w:val="center"/>
        <w:rPr>
          <w:b/>
          <w:lang w:eastAsia="zh-TW"/>
        </w:rPr>
      </w:pPr>
      <w:r w:rsidRPr="00241DB4">
        <w:rPr>
          <w:b/>
          <w:lang w:eastAsia="zh-TW"/>
        </w:rPr>
        <w:t>Figure 3</w:t>
      </w:r>
    </w:p>
    <w:p w:rsidR="00E129C8" w:rsidRPr="00467103" w:rsidRDefault="00E129C8" w:rsidP="00E129C8">
      <w:pPr>
        <w:pStyle w:val="1"/>
        <w:rPr>
          <w:rFonts w:cs="Arial"/>
          <w:color w:val="000000"/>
        </w:rPr>
      </w:pPr>
      <w:r>
        <w:t>FoV vs</w:t>
      </w:r>
      <w:r w:rsidR="00DA44DA">
        <w:t>.</w:t>
      </w:r>
      <w:r>
        <w:t xml:space="preserve"> non-FoV</w:t>
      </w:r>
    </w:p>
    <w:p w:rsidR="00FC7921" w:rsidRDefault="00CE78F9" w:rsidP="0076270B">
      <w:pPr>
        <w:jc w:val="both"/>
        <w:rPr>
          <w:bCs/>
          <w:lang w:eastAsia="zh-TW"/>
        </w:rPr>
      </w:pPr>
      <w:r w:rsidRPr="00CE78F9">
        <w:rPr>
          <w:bCs/>
          <w:lang w:eastAsia="zh-TW"/>
        </w:rPr>
        <w:t>The concept of modell</w:t>
      </w:r>
      <w:r w:rsidR="00FC7921">
        <w:rPr>
          <w:bCs/>
          <w:lang w:eastAsia="zh-TW"/>
        </w:rPr>
        <w:t>ing FOV and non-FOV separately sounds like it is</w:t>
      </w:r>
      <w:r w:rsidRPr="00CE78F9">
        <w:rPr>
          <w:bCs/>
          <w:lang w:eastAsia="zh-TW"/>
        </w:rPr>
        <w:t xml:space="preserve"> </w:t>
      </w:r>
      <w:r w:rsidR="00600B43">
        <w:rPr>
          <w:bCs/>
          <w:lang w:eastAsia="zh-TW"/>
        </w:rPr>
        <w:t xml:space="preserve">quite </w:t>
      </w:r>
      <w:r w:rsidRPr="00CE78F9">
        <w:rPr>
          <w:bCs/>
          <w:lang w:eastAsia="zh-TW"/>
        </w:rPr>
        <w:t>similar to modelling I</w:t>
      </w:r>
      <w:r w:rsidR="00600B43">
        <w:rPr>
          <w:bCs/>
          <w:lang w:eastAsia="zh-TW"/>
        </w:rPr>
        <w:t>/P</w:t>
      </w:r>
      <w:r w:rsidRPr="00CE78F9">
        <w:rPr>
          <w:bCs/>
          <w:lang w:eastAsia="zh-TW"/>
        </w:rPr>
        <w:t>-frame</w:t>
      </w:r>
      <w:r w:rsidR="00FC7921">
        <w:rPr>
          <w:bCs/>
          <w:lang w:eastAsia="zh-TW"/>
        </w:rPr>
        <w:t>s</w:t>
      </w:r>
      <w:r w:rsidRPr="00CE78F9">
        <w:rPr>
          <w:bCs/>
          <w:lang w:eastAsia="zh-TW"/>
        </w:rPr>
        <w:t xml:space="preserve"> separately. We are open and interested </w:t>
      </w:r>
      <w:r w:rsidR="00FC7921">
        <w:rPr>
          <w:bCs/>
          <w:lang w:eastAsia="zh-TW"/>
        </w:rPr>
        <w:t>in exploring</w:t>
      </w:r>
      <w:r w:rsidRPr="00CE78F9">
        <w:rPr>
          <w:bCs/>
          <w:lang w:eastAsia="zh-TW"/>
        </w:rPr>
        <w:t xml:space="preserve"> this dimension but </w:t>
      </w:r>
      <w:r w:rsidR="00FC7921">
        <w:rPr>
          <w:bCs/>
          <w:lang w:eastAsia="zh-TW"/>
        </w:rPr>
        <w:t>there are many questions and challenges that need to be answered</w:t>
      </w:r>
      <w:r w:rsidR="00365516">
        <w:rPr>
          <w:bCs/>
          <w:lang w:eastAsia="zh-TW"/>
        </w:rPr>
        <w:t xml:space="preserve"> and addressed</w:t>
      </w:r>
      <w:r w:rsidR="00FC7921">
        <w:rPr>
          <w:bCs/>
          <w:lang w:eastAsia="zh-TW"/>
        </w:rPr>
        <w:t xml:space="preserve"> before moving forward with </w:t>
      </w:r>
      <w:r w:rsidR="00600B43">
        <w:rPr>
          <w:bCs/>
          <w:lang w:eastAsia="zh-TW"/>
        </w:rPr>
        <w:t>exploring this</w:t>
      </w:r>
      <w:r w:rsidR="00FC7921">
        <w:rPr>
          <w:bCs/>
          <w:lang w:eastAsia="zh-TW"/>
        </w:rPr>
        <w:t xml:space="preserve"> enhancement</w:t>
      </w:r>
      <w:r w:rsidR="00600B43">
        <w:rPr>
          <w:bCs/>
          <w:lang w:eastAsia="zh-TW"/>
        </w:rPr>
        <w:t xml:space="preserve"> in details</w:t>
      </w:r>
      <w:r w:rsidR="00FC7921">
        <w:rPr>
          <w:bCs/>
          <w:lang w:eastAsia="zh-TW"/>
        </w:rPr>
        <w:t xml:space="preserve">. </w:t>
      </w:r>
    </w:p>
    <w:p w:rsidR="00FC7921" w:rsidRDefault="00365516" w:rsidP="0076270B">
      <w:pPr>
        <w:jc w:val="both"/>
        <w:rPr>
          <w:bCs/>
          <w:lang w:eastAsia="zh-TW"/>
        </w:rPr>
      </w:pPr>
      <w:r>
        <w:rPr>
          <w:bCs/>
          <w:lang w:eastAsia="zh-TW"/>
        </w:rPr>
        <w:t>First question to discuss in RAN is about the benefit in having 5GS awareness about FoV and non-FoV and how this could be exploited in introducing some enhancement</w:t>
      </w:r>
      <w:r w:rsidR="00600B43">
        <w:rPr>
          <w:bCs/>
          <w:lang w:eastAsia="zh-TW"/>
        </w:rPr>
        <w:t xml:space="preserve"> by defining different QoS requirement</w:t>
      </w:r>
      <w:r>
        <w:rPr>
          <w:bCs/>
          <w:lang w:eastAsia="zh-TW"/>
        </w:rPr>
        <w:t xml:space="preserve"> and if the handling at the application layer is enough to take care of the FoV/non-FOV differentiation. </w:t>
      </w:r>
    </w:p>
    <w:p w:rsidR="00365516" w:rsidRDefault="00365516" w:rsidP="0076270B">
      <w:pPr>
        <w:jc w:val="both"/>
        <w:rPr>
          <w:bCs/>
          <w:lang w:eastAsia="zh-TW"/>
        </w:rPr>
      </w:pPr>
      <w:r>
        <w:rPr>
          <w:bCs/>
          <w:lang w:eastAsia="zh-TW"/>
        </w:rPr>
        <w:t>Second question is about the similarity between modelling I</w:t>
      </w:r>
      <w:r w:rsidR="00600B43">
        <w:rPr>
          <w:bCs/>
          <w:lang w:eastAsia="zh-TW"/>
        </w:rPr>
        <w:t>/P</w:t>
      </w:r>
      <w:r>
        <w:rPr>
          <w:bCs/>
          <w:lang w:eastAsia="zh-TW"/>
        </w:rPr>
        <w:t xml:space="preserve">-Frames and modelling FoV and non-FoV. </w:t>
      </w:r>
      <w:r w:rsidR="00600B43">
        <w:rPr>
          <w:bCs/>
          <w:lang w:eastAsia="zh-TW"/>
        </w:rPr>
        <w:t xml:space="preserve">From first sight, it looks quite similar with I-Frames having higher data rates and higher importance </w:t>
      </w:r>
      <w:r w:rsidR="00A57D75">
        <w:rPr>
          <w:bCs/>
          <w:lang w:eastAsia="zh-TW"/>
        </w:rPr>
        <w:t>similarly to</w:t>
      </w:r>
      <w:r w:rsidR="00600B43">
        <w:rPr>
          <w:bCs/>
          <w:lang w:eastAsia="zh-TW"/>
        </w:rPr>
        <w:t xml:space="preserve"> the FoV stream.  </w:t>
      </w:r>
    </w:p>
    <w:p w:rsidR="001551C9" w:rsidRDefault="001551C9" w:rsidP="0076270B">
      <w:pPr>
        <w:jc w:val="both"/>
        <w:rPr>
          <w:bCs/>
          <w:lang w:eastAsia="zh-TW"/>
        </w:rPr>
      </w:pPr>
      <w:r>
        <w:rPr>
          <w:bCs/>
          <w:lang w:eastAsia="zh-TW"/>
        </w:rPr>
        <w:t>Third question is about the RAN1 modelling of the FoV vs. n</w:t>
      </w:r>
      <w:r w:rsidR="00BC6E94">
        <w:rPr>
          <w:bCs/>
          <w:lang w:eastAsia="zh-TW"/>
        </w:rPr>
        <w:t>on-Fo</w:t>
      </w:r>
      <w:r>
        <w:rPr>
          <w:bCs/>
          <w:lang w:eastAsia="zh-TW"/>
        </w:rPr>
        <w:t xml:space="preserve">V and if the same statistical approach defined for I/P-frames should be adopted. </w:t>
      </w:r>
    </w:p>
    <w:p w:rsidR="00E129C8" w:rsidRDefault="001551C9" w:rsidP="0076270B">
      <w:pPr>
        <w:jc w:val="both"/>
        <w:rPr>
          <w:bCs/>
          <w:lang w:eastAsia="zh-TW"/>
        </w:rPr>
      </w:pPr>
      <w:r>
        <w:rPr>
          <w:bCs/>
          <w:lang w:eastAsia="zh-TW"/>
        </w:rPr>
        <w:t xml:space="preserve">Also, it is </w:t>
      </w:r>
      <w:r w:rsidR="00CE78F9" w:rsidRPr="00CE78F9">
        <w:rPr>
          <w:bCs/>
          <w:lang w:eastAsia="zh-TW"/>
        </w:rPr>
        <w:t xml:space="preserve">not very clear how to obtain the data of </w:t>
      </w:r>
      <w:r w:rsidR="00BC6E94">
        <w:rPr>
          <w:bCs/>
          <w:lang w:eastAsia="zh-TW"/>
        </w:rPr>
        <w:t>FoV and non-Fo</w:t>
      </w:r>
      <w:r>
        <w:rPr>
          <w:bCs/>
          <w:lang w:eastAsia="zh-TW"/>
        </w:rPr>
        <w:t>V since it wa</w:t>
      </w:r>
      <w:r w:rsidR="00CE78F9" w:rsidRPr="00CE78F9">
        <w:rPr>
          <w:bCs/>
          <w:lang w:eastAsia="zh-TW"/>
        </w:rPr>
        <w:t xml:space="preserve">s not included in </w:t>
      </w:r>
      <w:r>
        <w:rPr>
          <w:bCs/>
          <w:lang w:eastAsia="zh-TW"/>
        </w:rPr>
        <w:t xml:space="preserve">the </w:t>
      </w:r>
      <w:r w:rsidR="00CE78F9" w:rsidRPr="00CE78F9">
        <w:rPr>
          <w:bCs/>
          <w:lang w:eastAsia="zh-TW"/>
        </w:rPr>
        <w:t>SA4 input</w:t>
      </w:r>
      <w:r>
        <w:rPr>
          <w:bCs/>
          <w:lang w:eastAsia="zh-TW"/>
        </w:rPr>
        <w:t xml:space="preserve"> like the </w:t>
      </w:r>
      <w:r w:rsidR="00A57D75">
        <w:rPr>
          <w:bCs/>
          <w:lang w:eastAsia="zh-TW"/>
        </w:rPr>
        <w:t>I</w:t>
      </w:r>
      <w:r>
        <w:rPr>
          <w:bCs/>
          <w:lang w:eastAsia="zh-TW"/>
        </w:rPr>
        <w:t>/P frames labelling</w:t>
      </w:r>
      <w:r w:rsidR="00CE78F9" w:rsidRPr="00CE78F9">
        <w:rPr>
          <w:bCs/>
          <w:lang w:eastAsia="zh-TW"/>
        </w:rPr>
        <w:t>.</w:t>
      </w:r>
      <w:r w:rsidR="00CE78F9">
        <w:rPr>
          <w:bCs/>
          <w:lang w:eastAsia="zh-TW"/>
        </w:rPr>
        <w:t xml:space="preserve"> </w:t>
      </w:r>
    </w:p>
    <w:p w:rsidR="003D4F26" w:rsidRDefault="003D4F26" w:rsidP="0076270B">
      <w:pPr>
        <w:jc w:val="both"/>
        <w:rPr>
          <w:bCs/>
          <w:lang w:eastAsia="zh-TW"/>
        </w:rPr>
      </w:pPr>
      <w:r>
        <w:rPr>
          <w:bCs/>
          <w:lang w:eastAsia="zh-TW"/>
        </w:rPr>
        <w:t>However,</w:t>
      </w:r>
      <w:r w:rsidR="00BC6E94">
        <w:rPr>
          <w:bCs/>
          <w:lang w:eastAsia="zh-TW"/>
        </w:rPr>
        <w:t xml:space="preserve"> another opinion and instead of considering FoV and non-Fo</w:t>
      </w:r>
      <w:r>
        <w:rPr>
          <w:bCs/>
          <w:lang w:eastAsia="zh-TW"/>
        </w:rPr>
        <w:t xml:space="preserve">V, it would be </w:t>
      </w:r>
      <w:r w:rsidR="00BC6E94">
        <w:rPr>
          <w:bCs/>
          <w:lang w:eastAsia="zh-TW"/>
        </w:rPr>
        <w:t>possible</w:t>
      </w:r>
      <w:r>
        <w:rPr>
          <w:bCs/>
          <w:lang w:eastAsia="zh-TW"/>
        </w:rPr>
        <w:t xml:space="preserve"> to have two streams with low resolution omnidirectional stream covering the whole view with lower resolution and a second high resolution FOV stream enhancing the viewport. So the first stream guarantee</w:t>
      </w:r>
      <w:r w:rsidR="00A57D75">
        <w:rPr>
          <w:bCs/>
          <w:lang w:eastAsia="zh-TW"/>
        </w:rPr>
        <w:t>s</w:t>
      </w:r>
      <w:r>
        <w:rPr>
          <w:bCs/>
          <w:lang w:eastAsia="zh-TW"/>
        </w:rPr>
        <w:t xml:space="preserve"> a </w:t>
      </w:r>
      <w:r w:rsidR="00BC6E94">
        <w:rPr>
          <w:bCs/>
          <w:lang w:eastAsia="zh-TW"/>
        </w:rPr>
        <w:t>full view</w:t>
      </w:r>
      <w:r>
        <w:rPr>
          <w:bCs/>
          <w:lang w:eastAsia="zh-TW"/>
        </w:rPr>
        <w:t xml:space="preserve"> available immediately to the user whereas the second stream is to offer </w:t>
      </w:r>
      <w:r w:rsidR="00CC6563">
        <w:rPr>
          <w:bCs/>
          <w:lang w:eastAsia="zh-TW"/>
        </w:rPr>
        <w:t xml:space="preserve">a </w:t>
      </w:r>
      <w:r>
        <w:rPr>
          <w:bCs/>
          <w:lang w:eastAsia="zh-TW"/>
        </w:rPr>
        <w:t xml:space="preserve">better user experience by enhancing the resolution of the viewport. </w:t>
      </w:r>
    </w:p>
    <w:p w:rsidR="00CC6563" w:rsidRPr="00CC6563" w:rsidRDefault="00CC6563" w:rsidP="0076270B">
      <w:pPr>
        <w:pStyle w:val="Web"/>
        <w:jc w:val="both"/>
        <w:rPr>
          <w:rFonts w:eastAsia="新細明體"/>
          <w:bCs/>
          <w:sz w:val="20"/>
          <w:szCs w:val="20"/>
          <w:lang w:val="en-GB" w:eastAsia="zh-TW"/>
        </w:rPr>
      </w:pPr>
      <w:r w:rsidRPr="00CC6563">
        <w:rPr>
          <w:rFonts w:eastAsia="新細明體"/>
          <w:bCs/>
          <w:sz w:val="20"/>
          <w:szCs w:val="20"/>
          <w:lang w:val="en-GB" w:eastAsia="zh-TW"/>
        </w:rPr>
        <w:t xml:space="preserve">As shown in </w:t>
      </w:r>
      <w:r w:rsidRPr="00CC6563">
        <w:rPr>
          <w:rFonts w:eastAsia="新細明體"/>
          <w:bCs/>
          <w:sz w:val="20"/>
          <w:szCs w:val="20"/>
          <w:lang w:val="en-GB" w:eastAsia="zh-TW"/>
        </w:rPr>
        <w:fldChar w:fldCharType="begin"/>
      </w:r>
      <w:r w:rsidRPr="00CC6563">
        <w:rPr>
          <w:rFonts w:eastAsia="新細明體"/>
          <w:bCs/>
          <w:sz w:val="20"/>
          <w:szCs w:val="20"/>
          <w:lang w:val="en-GB" w:eastAsia="zh-TW"/>
        </w:rPr>
        <w:instrText xml:space="preserve"> REF _Ref67768112 \r \h </w:instrText>
      </w:r>
      <w:r>
        <w:rPr>
          <w:rFonts w:eastAsia="新細明體"/>
          <w:bCs/>
          <w:sz w:val="20"/>
          <w:szCs w:val="20"/>
          <w:lang w:val="en-GB" w:eastAsia="zh-TW"/>
        </w:rPr>
        <w:instrText xml:space="preserve"> \* MERGEFORMAT </w:instrText>
      </w:r>
      <w:r w:rsidRPr="00CC6563">
        <w:rPr>
          <w:rFonts w:eastAsia="新細明體"/>
          <w:bCs/>
          <w:sz w:val="20"/>
          <w:szCs w:val="20"/>
          <w:lang w:val="en-GB" w:eastAsia="zh-TW"/>
        </w:rPr>
      </w:r>
      <w:r w:rsidRPr="00CC6563">
        <w:rPr>
          <w:rFonts w:eastAsia="新細明體"/>
          <w:bCs/>
          <w:sz w:val="20"/>
          <w:szCs w:val="20"/>
          <w:lang w:val="en-GB" w:eastAsia="zh-TW"/>
        </w:rPr>
        <w:fldChar w:fldCharType="separate"/>
      </w:r>
      <w:r w:rsidR="00B73287">
        <w:rPr>
          <w:rFonts w:eastAsia="新細明體"/>
          <w:bCs/>
          <w:sz w:val="20"/>
          <w:szCs w:val="20"/>
          <w:lang w:val="en-GB" w:eastAsia="zh-TW"/>
        </w:rPr>
        <w:t>[4</w:t>
      </w:r>
      <w:r w:rsidRPr="00CC6563">
        <w:rPr>
          <w:rFonts w:eastAsia="新細明體"/>
          <w:bCs/>
          <w:sz w:val="20"/>
          <w:szCs w:val="20"/>
          <w:lang w:val="en-GB" w:eastAsia="zh-TW"/>
        </w:rPr>
        <w:t>]</w:t>
      </w:r>
      <w:r w:rsidRPr="00CC6563">
        <w:rPr>
          <w:rFonts w:eastAsia="新細明體"/>
          <w:bCs/>
          <w:sz w:val="20"/>
          <w:szCs w:val="20"/>
          <w:lang w:val="en-GB" w:eastAsia="zh-TW"/>
        </w:rPr>
        <w:fldChar w:fldCharType="end"/>
      </w:r>
      <w:r w:rsidRPr="00CC6563">
        <w:rPr>
          <w:rFonts w:eastAsia="新細明體"/>
          <w:bCs/>
          <w:sz w:val="20"/>
          <w:szCs w:val="20"/>
          <w:lang w:val="en-GB" w:eastAsia="zh-TW"/>
        </w:rPr>
        <w:t>, the data rate of FoV stream is (0.71~1.43)*18 Mbps (i.e., 12.78~25.74 Mbps), and the data rate of low resolution omnidirectional stream is 6~8 Mbps.</w:t>
      </w:r>
    </w:p>
    <w:p w:rsidR="00CC6563" w:rsidRPr="00CC6563" w:rsidRDefault="00BC6E94" w:rsidP="0076270B">
      <w:pPr>
        <w:pStyle w:val="Web"/>
        <w:jc w:val="both"/>
        <w:rPr>
          <w:rFonts w:eastAsia="新細明體"/>
          <w:bCs/>
          <w:sz w:val="20"/>
          <w:szCs w:val="20"/>
          <w:lang w:val="en-GB" w:eastAsia="zh-TW"/>
        </w:rPr>
      </w:pPr>
      <w:r>
        <w:rPr>
          <w:rFonts w:eastAsia="新細明體"/>
          <w:bCs/>
          <w:sz w:val="20"/>
          <w:szCs w:val="20"/>
          <w:lang w:val="en-GB" w:eastAsia="zh-TW"/>
        </w:rPr>
        <w:t xml:space="preserve"> </w:t>
      </w:r>
    </w:p>
    <w:p w:rsidR="00BC6E94" w:rsidRDefault="00DA44DA" w:rsidP="0076270B">
      <w:pPr>
        <w:keepNext/>
        <w:jc w:val="both"/>
        <w:rPr>
          <w:b/>
          <w:i/>
        </w:rPr>
      </w:pPr>
      <w:r w:rsidRPr="00241DB4">
        <w:rPr>
          <w:b/>
          <w:i/>
          <w:u w:val="single"/>
        </w:rPr>
        <w:t xml:space="preserve">Proposal </w:t>
      </w:r>
      <w:r w:rsidR="00241DB4" w:rsidRPr="00241DB4">
        <w:rPr>
          <w:b/>
          <w:i/>
          <w:u w:val="single"/>
        </w:rPr>
        <w:t>6</w:t>
      </w:r>
      <w:r w:rsidRPr="00777B50">
        <w:rPr>
          <w:b/>
          <w:i/>
        </w:rPr>
        <w:t xml:space="preserve">: </w:t>
      </w:r>
      <w:r w:rsidR="00BC6E94">
        <w:rPr>
          <w:b/>
          <w:i/>
        </w:rPr>
        <w:t>Discuss two</w:t>
      </w:r>
      <w:r w:rsidR="0076270B">
        <w:rPr>
          <w:b/>
          <w:i/>
        </w:rPr>
        <w:t xml:space="preserve"> possible</w:t>
      </w:r>
      <w:r w:rsidR="00BC6E94">
        <w:rPr>
          <w:b/>
          <w:i/>
        </w:rPr>
        <w:t xml:space="preserve"> options: </w:t>
      </w:r>
    </w:p>
    <w:p w:rsidR="00BC6E94" w:rsidRDefault="00BC6E94" w:rsidP="00326AB6">
      <w:pPr>
        <w:keepNext/>
        <w:numPr>
          <w:ilvl w:val="0"/>
          <w:numId w:val="16"/>
        </w:numPr>
        <w:jc w:val="both"/>
        <w:rPr>
          <w:b/>
          <w:i/>
        </w:rPr>
      </w:pPr>
      <w:r>
        <w:rPr>
          <w:b/>
          <w:i/>
        </w:rPr>
        <w:t>FoV vs. non-FoV</w:t>
      </w:r>
    </w:p>
    <w:p w:rsidR="00BC6E94" w:rsidRDefault="00BC6E94" w:rsidP="00326AB6">
      <w:pPr>
        <w:keepNext/>
        <w:numPr>
          <w:ilvl w:val="0"/>
          <w:numId w:val="16"/>
        </w:numPr>
        <w:jc w:val="both"/>
        <w:rPr>
          <w:b/>
          <w:i/>
        </w:rPr>
      </w:pPr>
      <w:r>
        <w:rPr>
          <w:b/>
          <w:i/>
        </w:rPr>
        <w:t>FoV vs. low</w:t>
      </w:r>
      <w:r w:rsidRPr="00DA44DA">
        <w:rPr>
          <w:b/>
          <w:i/>
        </w:rPr>
        <w:t xml:space="preserve"> resolution </w:t>
      </w:r>
      <w:r w:rsidRPr="00BC6E94">
        <w:rPr>
          <w:b/>
          <w:i/>
        </w:rPr>
        <w:t>Omnidirectional stream</w:t>
      </w:r>
    </w:p>
    <w:p w:rsidR="00CC6563" w:rsidRDefault="00DA44DA" w:rsidP="00326AB6">
      <w:pPr>
        <w:numPr>
          <w:ilvl w:val="0"/>
          <w:numId w:val="10"/>
        </w:numPr>
        <w:jc w:val="both"/>
        <w:rPr>
          <w:b/>
          <w:i/>
        </w:rPr>
      </w:pPr>
      <w:r w:rsidRPr="00DA44DA">
        <w:rPr>
          <w:b/>
          <w:i/>
        </w:rPr>
        <w:t xml:space="preserve">FFS: Need for different QoS requirements for the two streams. </w:t>
      </w:r>
    </w:p>
    <w:p w:rsidR="004F6C87" w:rsidRPr="008316E2" w:rsidRDefault="00DA44DA" w:rsidP="008316E2">
      <w:pPr>
        <w:numPr>
          <w:ilvl w:val="0"/>
          <w:numId w:val="10"/>
        </w:numPr>
        <w:jc w:val="both"/>
        <w:rPr>
          <w:b/>
          <w:i/>
        </w:rPr>
      </w:pPr>
      <w:r>
        <w:rPr>
          <w:b/>
          <w:i/>
        </w:rPr>
        <w:t>FFS: co-existence with the QoS requirements for I/P-frames.</w:t>
      </w:r>
      <w:bookmarkEnd w:id="0"/>
      <w:bookmarkEnd w:id="1"/>
    </w:p>
    <w:p w:rsidR="007B24DF" w:rsidRPr="00467103" w:rsidRDefault="00AC479E" w:rsidP="007B24DF">
      <w:pPr>
        <w:pStyle w:val="1"/>
        <w:rPr>
          <w:rFonts w:cs="Arial"/>
          <w:color w:val="000000"/>
        </w:rPr>
      </w:pPr>
      <w:r>
        <w:rPr>
          <w:rFonts w:cs="Arial"/>
          <w:color w:val="000000"/>
          <w:lang w:eastAsia="zh-TW"/>
        </w:rPr>
        <w:t>Conclusion</w:t>
      </w:r>
    </w:p>
    <w:p w:rsidR="004B4F85" w:rsidRDefault="007B24DF" w:rsidP="0076270B">
      <w:pPr>
        <w:jc w:val="both"/>
        <w:rPr>
          <w:lang w:eastAsia="zh-TW"/>
        </w:rPr>
      </w:pPr>
      <w:r w:rsidRPr="003F5212">
        <w:t xml:space="preserve">In this contribution, we focus on the discussions for </w:t>
      </w:r>
      <w:r w:rsidR="003100CA">
        <w:rPr>
          <w:lang w:eastAsia="zh-TW"/>
        </w:rPr>
        <w:t xml:space="preserve">Rel-17 </w:t>
      </w:r>
      <w:r w:rsidR="003100CA" w:rsidRPr="001C3234">
        <w:rPr>
          <w:lang w:eastAsia="zh-TW"/>
        </w:rPr>
        <w:t xml:space="preserve">XR </w:t>
      </w:r>
      <w:r w:rsidR="00E10DE1">
        <w:rPr>
          <w:lang w:eastAsia="zh-TW"/>
        </w:rPr>
        <w:t>traffic modelling</w:t>
      </w:r>
      <w:r w:rsidR="003100CA" w:rsidRPr="001C3234">
        <w:rPr>
          <w:lang w:eastAsia="zh-TW"/>
        </w:rPr>
        <w:t xml:space="preserve"> for NR</w:t>
      </w:r>
      <w:r w:rsidR="003100CA">
        <w:rPr>
          <w:lang w:eastAsia="zh-TW"/>
        </w:rPr>
        <w:t xml:space="preserve"> and have the</w:t>
      </w:r>
      <w:r w:rsidR="000454DE">
        <w:rPr>
          <w:lang w:eastAsia="zh-TW"/>
        </w:rPr>
        <w:t xml:space="preserve"> following </w:t>
      </w:r>
      <w:r w:rsidR="00184C5B">
        <w:rPr>
          <w:lang w:eastAsia="zh-TW"/>
        </w:rPr>
        <w:t xml:space="preserve">observations and </w:t>
      </w:r>
      <w:r w:rsidR="000454DE">
        <w:rPr>
          <w:lang w:eastAsia="zh-TW"/>
        </w:rPr>
        <w:t>proposals:</w:t>
      </w:r>
    </w:p>
    <w:p w:rsidR="0076270B" w:rsidRPr="00246F19" w:rsidRDefault="0076270B" w:rsidP="0076270B">
      <w:pPr>
        <w:pStyle w:val="af9"/>
        <w:autoSpaceDE w:val="0"/>
        <w:autoSpaceDN w:val="0"/>
        <w:adjustRightInd w:val="0"/>
        <w:spacing w:after="0"/>
        <w:ind w:left="0"/>
        <w:contextualSpacing/>
        <w:jc w:val="both"/>
        <w:rPr>
          <w:lang w:eastAsia="zh-TW"/>
        </w:rPr>
      </w:pPr>
    </w:p>
    <w:p w:rsidR="00241DB4" w:rsidRDefault="00241DB4" w:rsidP="00241DB4">
      <w:pPr>
        <w:keepNext/>
        <w:rPr>
          <w:b/>
          <w:i/>
        </w:rPr>
      </w:pPr>
      <w:r>
        <w:rPr>
          <w:rFonts w:hint="eastAsia"/>
          <w:b/>
          <w:i/>
          <w:u w:val="single"/>
          <w:lang w:eastAsia="zh-TW"/>
        </w:rPr>
        <w:t>Observation</w:t>
      </w:r>
      <w:r w:rsidRPr="006918FA">
        <w:rPr>
          <w:b/>
          <w:i/>
          <w:u w:val="single"/>
        </w:rPr>
        <w:t xml:space="preserve"> 1</w:t>
      </w:r>
      <w:r w:rsidRPr="00777B50">
        <w:rPr>
          <w:b/>
          <w:i/>
        </w:rPr>
        <w:t xml:space="preserve">: </w:t>
      </w:r>
      <w:r>
        <w:rPr>
          <w:b/>
          <w:i/>
        </w:rPr>
        <w:t>For the optionally evaluated two-stream DL traffic, IDR refresh model (</w:t>
      </w:r>
      <w:r w:rsidRPr="006918FA">
        <w:rPr>
          <w:b/>
          <w:i/>
        </w:rPr>
        <w:t>Group-Of-Picture (GOP) based traffic model</w:t>
      </w:r>
      <w:r>
        <w:rPr>
          <w:b/>
          <w:i/>
        </w:rPr>
        <w:t xml:space="preserve">, Option 1B) for I/P frame modelling in videos has low encoding complexity and wide usage in current industry (e.g. </w:t>
      </w:r>
      <w:r w:rsidRPr="007C1C0B">
        <w:rPr>
          <w:b/>
          <w:i/>
        </w:rPr>
        <w:t>Google Stadia, Nvidia Geforce Now</w:t>
      </w:r>
      <w:r>
        <w:rPr>
          <w:b/>
          <w:i/>
        </w:rPr>
        <w:t xml:space="preserve">). </w:t>
      </w:r>
    </w:p>
    <w:p w:rsidR="00241DB4" w:rsidRDefault="00241DB4" w:rsidP="00241DB4">
      <w:pPr>
        <w:keepNext/>
        <w:rPr>
          <w:b/>
          <w:i/>
        </w:rPr>
      </w:pPr>
      <w:r>
        <w:rPr>
          <w:rFonts w:hint="eastAsia"/>
          <w:b/>
          <w:i/>
          <w:u w:val="single"/>
          <w:lang w:eastAsia="zh-TW"/>
        </w:rPr>
        <w:t>Proposal</w:t>
      </w:r>
      <w:r w:rsidRPr="006918FA">
        <w:rPr>
          <w:b/>
          <w:i/>
          <w:u w:val="single"/>
        </w:rPr>
        <w:t xml:space="preserve"> 1</w:t>
      </w:r>
      <w:r w:rsidRPr="00777B50">
        <w:rPr>
          <w:b/>
          <w:i/>
        </w:rPr>
        <w:t xml:space="preserve">: </w:t>
      </w:r>
      <w:r>
        <w:rPr>
          <w:b/>
          <w:i/>
        </w:rPr>
        <w:t xml:space="preserve">For the optionally evaluated two-stream DL traffic, prioritize the </w:t>
      </w:r>
      <w:r w:rsidRPr="00023A24">
        <w:rPr>
          <w:b/>
          <w:i/>
        </w:rPr>
        <w:t>IDR</w:t>
      </w:r>
      <w:r>
        <w:rPr>
          <w:b/>
          <w:i/>
        </w:rPr>
        <w:t xml:space="preserve"> </w:t>
      </w:r>
      <w:r w:rsidRPr="006918FA">
        <w:rPr>
          <w:b/>
          <w:i/>
        </w:rPr>
        <w:t>Group-Of-Picture (GOP) based traffic model</w:t>
      </w:r>
      <w:r>
        <w:rPr>
          <w:b/>
          <w:i/>
        </w:rPr>
        <w:t>, Option 1B) evaluation.</w:t>
      </w:r>
    </w:p>
    <w:p w:rsidR="00241DB4" w:rsidRDefault="00241DB4" w:rsidP="00241DB4">
      <w:pPr>
        <w:jc w:val="both"/>
        <w:rPr>
          <w:b/>
          <w:i/>
        </w:rPr>
      </w:pPr>
      <w:r w:rsidRPr="00EC37DA">
        <w:rPr>
          <w:b/>
          <w:i/>
          <w:u w:val="single"/>
        </w:rPr>
        <w:t>Proposal 2</w:t>
      </w:r>
      <w:r w:rsidRPr="00777B50">
        <w:rPr>
          <w:b/>
          <w:i/>
        </w:rPr>
        <w:t>:</w:t>
      </w:r>
      <w:r>
        <w:rPr>
          <w:b/>
          <w:i/>
        </w:rPr>
        <w:t xml:space="preserve"> </w:t>
      </w:r>
      <w:r w:rsidRPr="00EC37DA">
        <w:rPr>
          <w:b/>
          <w:i/>
        </w:rPr>
        <w:t>For the optionally evaluated two-stream DL traffic</w:t>
      </w:r>
      <w:r>
        <w:rPr>
          <w:b/>
          <w:i/>
        </w:rPr>
        <w:t xml:space="preserve"> agreed in RAN1 </w:t>
      </w:r>
      <w:r>
        <w:rPr>
          <w:rFonts w:hint="eastAsia"/>
          <w:b/>
          <w:i/>
          <w:lang w:eastAsia="zh-TW"/>
        </w:rPr>
        <w:t>#</w:t>
      </w:r>
      <w:r>
        <w:rPr>
          <w:b/>
          <w:i/>
          <w:lang w:eastAsia="zh-TW"/>
        </w:rPr>
        <w:t>104-bis-e</w:t>
      </w:r>
      <w:r w:rsidRPr="00EC37DA">
        <w:rPr>
          <w:b/>
          <w:i/>
        </w:rPr>
        <w:t>,</w:t>
      </w:r>
      <w:r>
        <w:rPr>
          <w:b/>
          <w:i/>
        </w:rPr>
        <w:t xml:space="preserve"> further agree the baseline evaluation parameters about traffic model for Option 1 as in Table I.</w:t>
      </w:r>
    </w:p>
    <w:p w:rsidR="00245760" w:rsidRPr="00EC37DA" w:rsidRDefault="00245760" w:rsidP="00245760">
      <w:pPr>
        <w:pStyle w:val="af9"/>
        <w:autoSpaceDE w:val="0"/>
        <w:autoSpaceDN w:val="0"/>
        <w:adjustRightInd w:val="0"/>
        <w:spacing w:after="0"/>
        <w:ind w:left="0"/>
        <w:contextualSpacing/>
        <w:jc w:val="center"/>
        <w:rPr>
          <w:sz w:val="18"/>
          <w:lang w:eastAsia="zh-TW"/>
        </w:rPr>
      </w:pPr>
      <w:r w:rsidRPr="00EC37DA">
        <w:rPr>
          <w:b/>
          <w:lang w:eastAsia="zh-TW"/>
        </w:rPr>
        <w:t>Table I</w:t>
      </w:r>
    </w:p>
    <w:p w:rsidR="00245760" w:rsidRDefault="00245760" w:rsidP="00245760">
      <w:pPr>
        <w:pStyle w:val="af9"/>
        <w:autoSpaceDE w:val="0"/>
        <w:autoSpaceDN w:val="0"/>
        <w:adjustRightInd w:val="0"/>
        <w:spacing w:after="0"/>
        <w:ind w:left="0"/>
        <w:contextualSpacing/>
        <w:jc w:val="center"/>
        <w:rPr>
          <w:lang w:eastAsia="zh-TW"/>
        </w:rPr>
      </w:pPr>
    </w:p>
    <w:tbl>
      <w:tblPr>
        <w:tblW w:w="9307" w:type="dxa"/>
        <w:tblCellMar>
          <w:left w:w="0" w:type="dxa"/>
          <w:right w:w="0" w:type="dxa"/>
        </w:tblCellMar>
        <w:tblLook w:val="04A0" w:firstRow="1" w:lastRow="0" w:firstColumn="1" w:lastColumn="0" w:noHBand="0" w:noVBand="1"/>
      </w:tblPr>
      <w:tblGrid>
        <w:gridCol w:w="2084"/>
        <w:gridCol w:w="3700"/>
        <w:gridCol w:w="3523"/>
      </w:tblGrid>
      <w:tr w:rsidR="00245760" w:rsidTr="00597F96">
        <w:trPr>
          <w:trHeight w:val="397"/>
        </w:trPr>
        <w:tc>
          <w:tcPr>
            <w:tcW w:w="2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val="en-US" w:eastAsia="zh-CN"/>
              </w:rPr>
            </w:pPr>
            <w:r>
              <w:rPr>
                <w:lang w:eastAsia="zh-CN"/>
              </w:rPr>
              <w:t>Application</w:t>
            </w:r>
          </w:p>
        </w:tc>
        <w:tc>
          <w:tcPr>
            <w:tcW w:w="722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rFonts w:ascii="Calibri" w:hAnsi="Calibri" w:cs="Calibri"/>
                <w:sz w:val="22"/>
                <w:szCs w:val="22"/>
                <w:lang w:eastAsia="zh-CN"/>
              </w:rPr>
            </w:pPr>
            <w:r>
              <w:rPr>
                <w:lang w:eastAsia="zh-CN"/>
              </w:rPr>
              <w:t>AR/VR/CG</w:t>
            </w:r>
          </w:p>
        </w:tc>
      </w:tr>
      <w:tr w:rsidR="00245760" w:rsidTr="00597F96">
        <w:trPr>
          <w:trHeight w:val="397"/>
        </w:trPr>
        <w:tc>
          <w:tcPr>
            <w:tcW w:w="2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 xml:space="preserve">Two data streams, i.e. M1 = 2 </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pStyle w:val="af9"/>
              <w:numPr>
                <w:ilvl w:val="0"/>
                <w:numId w:val="23"/>
              </w:numPr>
              <w:overflowPunct w:val="0"/>
              <w:autoSpaceDE w:val="0"/>
              <w:autoSpaceDN w:val="0"/>
              <w:spacing w:after="0"/>
              <w:ind w:left="227" w:hanging="227"/>
              <w:contextualSpacing/>
              <w:jc w:val="center"/>
              <w:textAlignment w:val="baseline"/>
              <w:rPr>
                <w:lang w:eastAsia="zh-CN"/>
              </w:rPr>
            </w:pPr>
            <w:r>
              <w:rPr>
                <w:lang w:eastAsia="zh-CN"/>
              </w:rPr>
              <w:t>Stream #1: I-stream</w:t>
            </w:r>
          </w:p>
          <w:p w:rsidR="00245760" w:rsidRDefault="00245760" w:rsidP="00597F96">
            <w:pPr>
              <w:pStyle w:val="af9"/>
              <w:numPr>
                <w:ilvl w:val="0"/>
                <w:numId w:val="23"/>
              </w:numPr>
              <w:overflowPunct w:val="0"/>
              <w:autoSpaceDE w:val="0"/>
              <w:autoSpaceDN w:val="0"/>
              <w:spacing w:after="0"/>
              <w:ind w:left="227" w:hanging="227"/>
              <w:contextualSpacing/>
              <w:jc w:val="center"/>
              <w:textAlignment w:val="baseline"/>
              <w:rPr>
                <w:lang w:eastAsia="zh-CN"/>
              </w:rPr>
            </w:pPr>
            <w:r>
              <w:rPr>
                <w:lang w:eastAsia="zh-CN"/>
              </w:rPr>
              <w:t>Stream #2: P-stream</w:t>
            </w:r>
          </w:p>
        </w:tc>
      </w:tr>
      <w:tr w:rsidR="00245760" w:rsidTr="00597F96">
        <w:trPr>
          <w:trHeight w:val="397"/>
        </w:trPr>
        <w:tc>
          <w:tcPr>
            <w:tcW w:w="0" w:type="auto"/>
            <w:vMerge/>
            <w:tcBorders>
              <w:top w:val="nil"/>
              <w:left w:val="single" w:sz="8" w:space="0" w:color="auto"/>
              <w:bottom w:val="single" w:sz="8" w:space="0" w:color="auto"/>
              <w:right w:val="single" w:sz="8" w:space="0" w:color="auto"/>
            </w:tcBorders>
            <w:vAlign w:val="center"/>
            <w:hideMark/>
          </w:tcPr>
          <w:p w:rsidR="00245760" w:rsidRDefault="00245760" w:rsidP="00597F96">
            <w:pPr>
              <w:rPr>
                <w:rFonts w:ascii="Calibri" w:hAnsi="Calibri" w:cs="Calibri"/>
                <w:sz w:val="22"/>
                <w:szCs w:val="22"/>
                <w:lang w:eastAsia="zh-CN"/>
              </w:rPr>
            </w:pP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Option 1: slice-based</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Option 2: frame-based</w:t>
            </w:r>
          </w:p>
        </w:tc>
      </w:tr>
      <w:tr w:rsidR="00245760" w:rsidTr="00597F96">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Packet modelling</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Slice-level</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Frame-level</w:t>
            </w:r>
          </w:p>
        </w:tc>
      </w:tr>
      <w:tr w:rsidR="00245760" w:rsidTr="00597F96">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45760" w:rsidRDefault="00245760" w:rsidP="00597F96">
            <w:pPr>
              <w:jc w:val="center"/>
              <w:rPr>
                <w:lang w:eastAsia="zh-CN"/>
              </w:rPr>
            </w:pPr>
            <w:r w:rsidRPr="000B430E">
              <w:rPr>
                <w:lang w:eastAsia="zh-CN"/>
              </w:rPr>
              <w:t>Packet size distribution</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45760" w:rsidRDefault="00245760" w:rsidP="00597F96">
            <w:pPr>
              <w:jc w:val="center"/>
              <w:rPr>
                <w:lang w:eastAsia="zh-CN"/>
              </w:rPr>
            </w:pPr>
            <w:r w:rsidRPr="000B430E">
              <w:rPr>
                <w:lang w:eastAsia="zh-CN"/>
              </w:rPr>
              <w:t>Truncated Gaussian distribution</w:t>
            </w:r>
            <w:r>
              <w:rPr>
                <w:lang w:eastAsia="zh-CN"/>
              </w:rPr>
              <w:t xml:space="preserve"> for each stream. The STD/Max/Min of packet size follows the single stream assumption: </w:t>
            </w:r>
            <w:r w:rsidRPr="00F64689">
              <w:rPr>
                <w:lang w:eastAsia="zh-CN"/>
              </w:rPr>
              <w:t>[STD, Max, Min]: [10.5, 150, 50]% of Mean packet size</w:t>
            </w:r>
          </w:p>
        </w:tc>
      </w:tr>
      <w:tr w:rsidR="00245760" w:rsidTr="00597F96">
        <w:trPr>
          <w:trHeight w:val="39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45760" w:rsidRPr="000B430E" w:rsidRDefault="00245760" w:rsidP="00597F96">
            <w:pPr>
              <w:jc w:val="center"/>
              <w:rPr>
                <w:lang w:eastAsia="zh-CN"/>
              </w:rPr>
            </w:pPr>
            <w:r>
              <w:rPr>
                <w:lang w:eastAsia="zh-CN"/>
              </w:rPr>
              <w:t>Mean packet size</w:t>
            </w: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45760" w:rsidRPr="000B430E" w:rsidRDefault="00245760" w:rsidP="00597F96">
            <w:pPr>
              <w:jc w:val="center"/>
              <w:rPr>
                <w:lang w:eastAsia="zh-CN"/>
              </w:rPr>
            </w:pPr>
            <w:r>
              <w:rPr>
                <w:lang w:eastAsia="zh-CN"/>
              </w:rPr>
              <w:t>Derived from FPS and average data rate listed below</w:t>
            </w:r>
          </w:p>
        </w:tc>
      </w:tr>
      <w:tr w:rsidR="00245760" w:rsidTr="00597F96">
        <w:trPr>
          <w:trHeight w:val="770"/>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Traffic arrival pattern</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Both streams are periodic with 60 FPS.</w:t>
            </w:r>
            <w:r>
              <w:rPr>
                <w:lang w:eastAsia="ja-JP"/>
              </w:rPr>
              <w:t xml:space="preserve"> </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 xml:space="preserve">Follow the GOP structure with GOP size </w:t>
            </w:r>
            <w:r>
              <w:rPr>
                <w:highlight w:val="yellow"/>
                <w:lang w:eastAsia="zh-CN"/>
              </w:rPr>
              <w:t>K = 8</w:t>
            </w:r>
            <w:r>
              <w:rPr>
                <w:lang w:eastAsia="zh-CN"/>
              </w:rPr>
              <w:t>, i.e., one I-frame is followed by seven P-frames. The overall FPS of I-frame plus P-frame is 60.</w:t>
            </w:r>
          </w:p>
        </w:tc>
      </w:tr>
      <w:tr w:rsidR="00245760" w:rsidTr="00597F96">
        <w:trPr>
          <w:trHeight w:val="1277"/>
        </w:trPr>
        <w:tc>
          <w:tcPr>
            <w:tcW w:w="2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Number of packets per stream at a time</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pStyle w:val="af9"/>
              <w:numPr>
                <w:ilvl w:val="0"/>
                <w:numId w:val="23"/>
              </w:numPr>
              <w:overflowPunct w:val="0"/>
              <w:autoSpaceDE w:val="0"/>
              <w:autoSpaceDN w:val="0"/>
              <w:spacing w:after="0"/>
              <w:ind w:left="227" w:hanging="227"/>
              <w:contextualSpacing/>
              <w:jc w:val="center"/>
              <w:rPr>
                <w:lang w:eastAsia="zh-CN"/>
              </w:rPr>
            </w:pPr>
            <w:r>
              <w:rPr>
                <w:lang w:eastAsia="zh-CN"/>
              </w:rPr>
              <w:t>Stream #1: 1</w:t>
            </w:r>
          </w:p>
          <w:p w:rsidR="00245760" w:rsidRDefault="00245760" w:rsidP="00597F96">
            <w:pPr>
              <w:pStyle w:val="af9"/>
              <w:numPr>
                <w:ilvl w:val="0"/>
                <w:numId w:val="23"/>
              </w:numPr>
              <w:overflowPunct w:val="0"/>
              <w:autoSpaceDE w:val="0"/>
              <w:autoSpaceDN w:val="0"/>
              <w:spacing w:after="0"/>
              <w:ind w:left="227" w:hanging="227"/>
              <w:contextualSpacing/>
              <w:jc w:val="center"/>
              <w:rPr>
                <w:lang w:eastAsia="zh-CN"/>
              </w:rPr>
            </w:pPr>
            <w:r>
              <w:rPr>
                <w:lang w:eastAsia="zh-CN"/>
              </w:rPr>
              <w:t>Stream #2: N-1</w:t>
            </w:r>
          </w:p>
          <w:p w:rsidR="00245760" w:rsidRDefault="00245760" w:rsidP="00597F96">
            <w:pPr>
              <w:pStyle w:val="af9"/>
              <w:numPr>
                <w:ilvl w:val="0"/>
                <w:numId w:val="24"/>
              </w:numPr>
              <w:overflowPunct w:val="0"/>
              <w:autoSpaceDE w:val="0"/>
              <w:autoSpaceDN w:val="0"/>
              <w:spacing w:after="0"/>
              <w:contextualSpacing/>
              <w:jc w:val="center"/>
              <w:textAlignment w:val="baseline"/>
              <w:rPr>
                <w:lang w:eastAsia="zh-CN"/>
              </w:rPr>
            </w:pPr>
            <w:r>
              <w:rPr>
                <w:lang w:eastAsia="ja-JP"/>
              </w:rPr>
              <w:t xml:space="preserve">N is the number of slice per frame, use </w:t>
            </w:r>
            <w:r w:rsidRPr="00A34C83">
              <w:rPr>
                <w:highlight w:val="yellow"/>
                <w:lang w:eastAsia="ja-JP"/>
              </w:rPr>
              <w:t>N = 8</w:t>
            </w:r>
            <w:r>
              <w:rPr>
                <w:lang w:eastAsia="ja-JP"/>
              </w:rPr>
              <w:t>.</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pStyle w:val="af9"/>
              <w:numPr>
                <w:ilvl w:val="0"/>
                <w:numId w:val="23"/>
              </w:numPr>
              <w:overflowPunct w:val="0"/>
              <w:autoSpaceDE w:val="0"/>
              <w:autoSpaceDN w:val="0"/>
              <w:spacing w:after="0"/>
              <w:ind w:left="227" w:hanging="227"/>
              <w:contextualSpacing/>
              <w:jc w:val="center"/>
              <w:rPr>
                <w:lang w:eastAsia="zh-CN"/>
              </w:rPr>
            </w:pPr>
            <w:r>
              <w:rPr>
                <w:lang w:eastAsia="zh-CN"/>
              </w:rPr>
              <w:t xml:space="preserve">Stream #1: </w:t>
            </w:r>
            <w:r>
              <w:rPr>
                <w:color w:val="FF0000"/>
                <w:lang w:eastAsia="zh-CN"/>
              </w:rPr>
              <w:t>1</w:t>
            </w:r>
            <w:r>
              <w:rPr>
                <w:lang w:eastAsia="zh-CN"/>
              </w:rPr>
              <w:t xml:space="preserve"> or </w:t>
            </w:r>
            <w:r>
              <w:rPr>
                <w:color w:val="7030A0"/>
                <w:lang w:eastAsia="zh-CN"/>
              </w:rPr>
              <w:t>0</w:t>
            </w:r>
          </w:p>
          <w:p w:rsidR="00245760" w:rsidRPr="00A34C83" w:rsidRDefault="00245760" w:rsidP="00597F96">
            <w:pPr>
              <w:pStyle w:val="af9"/>
              <w:numPr>
                <w:ilvl w:val="0"/>
                <w:numId w:val="23"/>
              </w:numPr>
              <w:overflowPunct w:val="0"/>
              <w:autoSpaceDE w:val="0"/>
              <w:autoSpaceDN w:val="0"/>
              <w:spacing w:after="0"/>
              <w:ind w:left="227" w:hanging="227"/>
              <w:contextualSpacing/>
              <w:jc w:val="center"/>
              <w:rPr>
                <w:lang w:eastAsia="zh-CN"/>
              </w:rPr>
            </w:pPr>
            <w:r>
              <w:rPr>
                <w:lang w:eastAsia="zh-CN"/>
              </w:rPr>
              <w:t xml:space="preserve">Stream #2: </w:t>
            </w:r>
            <w:r>
              <w:rPr>
                <w:color w:val="FF0000"/>
                <w:lang w:eastAsia="zh-CN"/>
              </w:rPr>
              <w:t>0</w:t>
            </w:r>
            <w:r>
              <w:rPr>
                <w:lang w:eastAsia="zh-CN"/>
              </w:rPr>
              <w:t xml:space="preserve"> or </w:t>
            </w:r>
            <w:r>
              <w:rPr>
                <w:color w:val="7030A0"/>
                <w:lang w:eastAsia="zh-CN"/>
              </w:rPr>
              <w:t>1</w:t>
            </w:r>
          </w:p>
          <w:p w:rsidR="00245760" w:rsidRDefault="00245760" w:rsidP="00597F96">
            <w:pPr>
              <w:pStyle w:val="af9"/>
              <w:numPr>
                <w:ilvl w:val="0"/>
                <w:numId w:val="24"/>
              </w:numPr>
              <w:overflowPunct w:val="0"/>
              <w:autoSpaceDE w:val="0"/>
              <w:autoSpaceDN w:val="0"/>
              <w:spacing w:after="0"/>
              <w:contextualSpacing/>
              <w:jc w:val="center"/>
              <w:textAlignment w:val="baseline"/>
              <w:rPr>
                <w:lang w:eastAsia="zh-CN"/>
              </w:rPr>
            </w:pPr>
            <w:r>
              <w:rPr>
                <w:lang w:eastAsia="ja-JP"/>
              </w:rPr>
              <w:t xml:space="preserve">     At each time instant, there is either only one</w:t>
            </w:r>
            <w:r>
              <w:rPr>
                <w:lang w:eastAsia="zh-CN"/>
              </w:rPr>
              <w:t xml:space="preserve"> I-stream packet or only one P-stream packet</w:t>
            </w:r>
          </w:p>
        </w:tc>
      </w:tr>
      <w:tr w:rsidR="00245760" w:rsidTr="00597F96">
        <w:trPr>
          <w:trHeight w:val="614"/>
        </w:trPr>
        <w:tc>
          <w:tcPr>
            <w:tcW w:w="2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Average data rate</w:t>
            </w:r>
          </w:p>
        </w:tc>
        <w:tc>
          <w:tcPr>
            <w:tcW w:w="3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(N-1)</w:t>
            </w:r>
          </w:p>
          <w:p w:rsidR="00245760" w:rsidRDefault="00245760" w:rsidP="00597F96">
            <w:pPr>
              <w:jc w:val="center"/>
              <w:rPr>
                <w:lang w:eastAsia="zh-CN"/>
              </w:rPr>
            </w:pPr>
            <w:r>
              <w:rPr>
                <w:lang w:eastAsia="zh-CN"/>
              </w:rPr>
              <w:t>The aggregated data rate of I-stream plus P-stream should be the same as single stream assumptions</w:t>
            </w:r>
          </w:p>
        </w:tc>
        <w:tc>
          <w:tcPr>
            <w:tcW w:w="35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jc w:val="center"/>
              <w:rPr>
                <w:lang w:eastAsia="zh-CN"/>
              </w:rPr>
            </w:pPr>
            <w:r>
              <w:rPr>
                <w:lang w:eastAsia="zh-CN"/>
              </w:rPr>
              <w:t xml:space="preserve">Stream #1: Stream #2 = </w:t>
            </w:r>
            <m:oMath>
              <m:r>
                <m:rPr>
                  <m:sty m:val="p"/>
                </m:rPr>
                <w:rPr>
                  <w:rFonts w:ascii="Cambria Math" w:hAnsi="Cambria Math"/>
                  <w:lang w:eastAsia="en-GB"/>
                </w:rPr>
                <m:t>α</m:t>
              </m:r>
            </m:oMath>
            <w:r>
              <w:rPr>
                <w:lang w:eastAsia="zh-CN"/>
              </w:rPr>
              <w:t>: (K-1)</w:t>
            </w:r>
          </w:p>
          <w:p w:rsidR="00245760" w:rsidRDefault="00245760" w:rsidP="00597F96">
            <w:pPr>
              <w:jc w:val="center"/>
              <w:rPr>
                <w:lang w:eastAsia="zh-CN"/>
              </w:rPr>
            </w:pPr>
            <w:r>
              <w:rPr>
                <w:lang w:eastAsia="zh-CN"/>
              </w:rPr>
              <w:t>The aggregated data rate of I-stream plus P-stream should be the same as single stream assumptions</w:t>
            </w:r>
          </w:p>
        </w:tc>
      </w:tr>
      <w:tr w:rsidR="00245760" w:rsidTr="00597F96">
        <w:trPr>
          <w:trHeight w:val="614"/>
        </w:trPr>
        <w:tc>
          <w:tcPr>
            <w:tcW w:w="0" w:type="auto"/>
            <w:vMerge/>
            <w:tcBorders>
              <w:top w:val="nil"/>
              <w:left w:val="single" w:sz="8" w:space="0" w:color="auto"/>
              <w:bottom w:val="single" w:sz="8" w:space="0" w:color="auto"/>
              <w:right w:val="single" w:sz="8" w:space="0" w:color="auto"/>
            </w:tcBorders>
            <w:vAlign w:val="center"/>
            <w:hideMark/>
          </w:tcPr>
          <w:p w:rsidR="00245760" w:rsidRDefault="00245760" w:rsidP="00597F96">
            <w:pPr>
              <w:rPr>
                <w:rFonts w:ascii="Calibri" w:hAnsi="Calibri" w:cs="Calibri"/>
                <w:sz w:val="22"/>
                <w:szCs w:val="22"/>
                <w:lang w:eastAsia="zh-CN"/>
              </w:rPr>
            </w:pPr>
          </w:p>
        </w:tc>
        <w:tc>
          <w:tcPr>
            <w:tcW w:w="722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760" w:rsidRDefault="00245760" w:rsidP="00597F96">
            <w:pPr>
              <w:pStyle w:val="af9"/>
              <w:ind w:left="420"/>
              <w:jc w:val="center"/>
              <w:rPr>
                <w:lang w:eastAsia="zh-CN"/>
              </w:rPr>
            </w:pPr>
            <m:oMath>
              <m:r>
                <m:rPr>
                  <m:sty m:val="p"/>
                </m:rPr>
                <w:rPr>
                  <w:rFonts w:ascii="Cambria Math" w:hAnsi="Cambria Math"/>
                  <w:lang w:eastAsia="ja-JP"/>
                </w:rPr>
                <m:t>α</m:t>
              </m:r>
            </m:oMath>
            <w:r>
              <w:rPr>
                <w:lang w:eastAsia="ja-JP"/>
              </w:rPr>
              <w:t xml:space="preserve"> is average size ratio between one I-frame/slice and one P-frame/slice, </w:t>
            </w:r>
            <w:r>
              <w:rPr>
                <w:lang w:eastAsia="zh-CN"/>
              </w:rPr>
              <w:t xml:space="preserve">use </w:t>
            </w:r>
            <m:oMath>
              <m:r>
                <m:rPr>
                  <m:sty m:val="p"/>
                </m:rPr>
                <w:rPr>
                  <w:rFonts w:ascii="Cambria Math" w:hAnsi="Cambria Math"/>
                  <w:highlight w:val="yellow"/>
                  <w:lang w:eastAsia="zh-CN"/>
                </w:rPr>
                <m:t>α</m:t>
              </m:r>
            </m:oMath>
            <w:r w:rsidRPr="008F2DFF">
              <w:rPr>
                <w:highlight w:val="yellow"/>
                <w:lang w:eastAsia="zh-CN"/>
              </w:rPr>
              <w:t xml:space="preserve"> = 3</w:t>
            </w:r>
          </w:p>
          <w:p w:rsidR="00245760" w:rsidRDefault="00245760" w:rsidP="00597F96">
            <w:pPr>
              <w:pStyle w:val="af9"/>
              <w:numPr>
                <w:ilvl w:val="0"/>
                <w:numId w:val="24"/>
              </w:numPr>
              <w:overflowPunct w:val="0"/>
              <w:autoSpaceDE w:val="0"/>
              <w:autoSpaceDN w:val="0"/>
              <w:spacing w:after="0"/>
              <w:contextualSpacing/>
              <w:jc w:val="center"/>
              <w:textAlignment w:val="baseline"/>
              <w:rPr>
                <w:lang w:eastAsia="zh-CN"/>
              </w:rPr>
            </w:pPr>
            <w:r>
              <w:rPr>
                <w:lang w:eastAsia="ja-JP"/>
              </w:rPr>
              <w:t>Other values can be optionally evaluated.</w:t>
            </w:r>
          </w:p>
        </w:tc>
      </w:tr>
    </w:tbl>
    <w:p w:rsidR="00245760" w:rsidRDefault="00245760" w:rsidP="00241DB4">
      <w:pPr>
        <w:jc w:val="both"/>
        <w:rPr>
          <w:b/>
          <w:i/>
        </w:rPr>
      </w:pPr>
    </w:p>
    <w:p w:rsidR="00241DB4" w:rsidRDefault="00241DB4" w:rsidP="00241DB4">
      <w:pPr>
        <w:keepNext/>
        <w:jc w:val="both"/>
        <w:rPr>
          <w:b/>
          <w:i/>
        </w:rPr>
      </w:pPr>
      <w:r>
        <w:rPr>
          <w:rFonts w:hint="eastAsia"/>
          <w:b/>
          <w:i/>
          <w:u w:val="single"/>
          <w:lang w:eastAsia="zh-TW"/>
        </w:rPr>
        <w:t>Observation</w:t>
      </w:r>
      <w:r w:rsidRPr="006918FA">
        <w:rPr>
          <w:b/>
          <w:i/>
          <w:u w:val="single"/>
        </w:rPr>
        <w:t xml:space="preserve"> </w:t>
      </w:r>
      <w:r>
        <w:rPr>
          <w:b/>
          <w:i/>
          <w:u w:val="single"/>
        </w:rPr>
        <w:t>2</w:t>
      </w:r>
      <w:r w:rsidRPr="00777B50">
        <w:rPr>
          <w:b/>
          <w:i/>
        </w:rPr>
        <w:t xml:space="preserve">: </w:t>
      </w:r>
      <w:r>
        <w:rPr>
          <w:b/>
          <w:i/>
        </w:rPr>
        <w:t xml:space="preserve">Considering the larger importance of I-frame than P-frame, the PER of I-frame can be set equal or smaller than the P-frame. </w:t>
      </w:r>
    </w:p>
    <w:p w:rsidR="00241DB4" w:rsidRPr="005C7C17" w:rsidRDefault="00241DB4" w:rsidP="00241DB4">
      <w:pPr>
        <w:keepNext/>
        <w:jc w:val="both"/>
        <w:rPr>
          <w:b/>
          <w:i/>
        </w:rPr>
      </w:pPr>
      <w:r>
        <w:rPr>
          <w:rFonts w:hint="eastAsia"/>
          <w:b/>
          <w:i/>
          <w:u w:val="single"/>
          <w:lang w:eastAsia="zh-TW"/>
        </w:rPr>
        <w:t>Proposal</w:t>
      </w:r>
      <w:r w:rsidRPr="006918FA">
        <w:rPr>
          <w:b/>
          <w:i/>
          <w:u w:val="single"/>
        </w:rPr>
        <w:t xml:space="preserve"> </w:t>
      </w:r>
      <w:r>
        <w:rPr>
          <w:b/>
          <w:i/>
          <w:u w:val="single"/>
        </w:rPr>
        <w:t>3</w:t>
      </w:r>
      <w:r w:rsidRPr="00777B50">
        <w:rPr>
          <w:b/>
          <w:i/>
        </w:rPr>
        <w:t>:</w:t>
      </w:r>
      <w:r>
        <w:rPr>
          <w:b/>
          <w:i/>
        </w:rPr>
        <w:t xml:space="preserve"> Evaluate [PER_I, PER_P] = [1%, 1%] and [0.1%, 5%].</w:t>
      </w:r>
    </w:p>
    <w:p w:rsidR="00241DB4" w:rsidRDefault="00241DB4" w:rsidP="00241DB4">
      <w:pPr>
        <w:keepNext/>
        <w:jc w:val="both"/>
        <w:rPr>
          <w:b/>
          <w:i/>
        </w:rPr>
      </w:pPr>
      <w:r>
        <w:rPr>
          <w:rFonts w:hint="eastAsia"/>
          <w:b/>
          <w:i/>
          <w:u w:val="single"/>
          <w:lang w:eastAsia="zh-TW"/>
        </w:rPr>
        <w:t>Observation</w:t>
      </w:r>
      <w:r w:rsidRPr="006918FA">
        <w:rPr>
          <w:b/>
          <w:i/>
          <w:u w:val="single"/>
        </w:rPr>
        <w:t xml:space="preserve"> </w:t>
      </w:r>
      <w:r>
        <w:rPr>
          <w:b/>
          <w:i/>
          <w:u w:val="single"/>
        </w:rPr>
        <w:t>3</w:t>
      </w:r>
      <w:r w:rsidRPr="00777B50">
        <w:rPr>
          <w:b/>
          <w:i/>
        </w:rPr>
        <w:t>:</w:t>
      </w:r>
      <w:r>
        <w:rPr>
          <w:b/>
          <w:i/>
        </w:rPr>
        <w:t xml:space="preserve"> L</w:t>
      </w:r>
      <w:r w:rsidRPr="00202A4F">
        <w:rPr>
          <w:b/>
          <w:i/>
        </w:rPr>
        <w:t>onger PDB for I-f</w:t>
      </w:r>
      <w:r>
        <w:rPr>
          <w:b/>
          <w:i/>
        </w:rPr>
        <w:t>rames is needed as they have</w:t>
      </w:r>
      <w:r w:rsidRPr="00202A4F">
        <w:rPr>
          <w:b/>
          <w:i/>
        </w:rPr>
        <w:t xml:space="preserve"> larger</w:t>
      </w:r>
      <w:r>
        <w:rPr>
          <w:b/>
          <w:i/>
        </w:rPr>
        <w:t xml:space="preserve"> file size</w:t>
      </w:r>
      <w:r w:rsidRPr="00202A4F">
        <w:rPr>
          <w:b/>
          <w:i/>
        </w:rPr>
        <w:t xml:space="preserve"> than P-frames</w:t>
      </w:r>
      <w:r>
        <w:rPr>
          <w:b/>
          <w:i/>
        </w:rPr>
        <w:t xml:space="preserve"> (Di &gt; Dp may provide capacity gain).</w:t>
      </w:r>
    </w:p>
    <w:p w:rsidR="00241DB4" w:rsidRDefault="00241DB4" w:rsidP="00241DB4">
      <w:pPr>
        <w:jc w:val="both"/>
        <w:rPr>
          <w:b/>
          <w:i/>
          <w:lang w:eastAsia="zh-TW"/>
        </w:rPr>
      </w:pPr>
      <w:r>
        <w:rPr>
          <w:rFonts w:hint="eastAsia"/>
          <w:b/>
          <w:i/>
          <w:u w:val="single"/>
          <w:lang w:eastAsia="zh-TW"/>
        </w:rPr>
        <w:t>Proposal</w:t>
      </w:r>
      <w:r w:rsidRPr="006918FA">
        <w:rPr>
          <w:b/>
          <w:i/>
          <w:u w:val="single"/>
        </w:rPr>
        <w:t xml:space="preserve"> </w:t>
      </w:r>
      <w:r>
        <w:rPr>
          <w:b/>
          <w:i/>
          <w:u w:val="single"/>
        </w:rPr>
        <w:t>4</w:t>
      </w:r>
      <w:r w:rsidRPr="00777B50">
        <w:rPr>
          <w:b/>
          <w:i/>
        </w:rPr>
        <w:t>:</w:t>
      </w:r>
      <w:r>
        <w:rPr>
          <w:b/>
          <w:i/>
        </w:rPr>
        <w:t xml:space="preserve"> Evaluate [PDB_I, PDB_P] = [10ms, 10ms] and [17ms, 9ms]. It is noted that for GOP size K=8 in Option 1B, [PDB_I, PDB_P] = [10ms, 10ms] and [17ms, 9ms] provide the same average </w:t>
      </w:r>
      <w:r>
        <w:rPr>
          <w:rFonts w:hint="eastAsia"/>
          <w:b/>
          <w:i/>
          <w:lang w:eastAsia="zh-TW"/>
        </w:rPr>
        <w:t>PDB.</w:t>
      </w:r>
    </w:p>
    <w:p w:rsidR="00241DB4" w:rsidRDefault="00241DB4" w:rsidP="00241DB4">
      <w:pPr>
        <w:jc w:val="both"/>
        <w:rPr>
          <w:lang w:eastAsia="zh-TW"/>
        </w:rPr>
      </w:pPr>
      <w:r w:rsidRPr="00202A4F">
        <w:rPr>
          <w:b/>
          <w:i/>
          <w:u w:val="single"/>
        </w:rPr>
        <w:t>Proposal 5</w:t>
      </w:r>
      <w:r w:rsidRPr="00777B50">
        <w:rPr>
          <w:b/>
          <w:i/>
        </w:rPr>
        <w:t xml:space="preserve">: </w:t>
      </w:r>
      <w:r>
        <w:rPr>
          <w:b/>
          <w:i/>
        </w:rPr>
        <w:t xml:space="preserve">RAN1 to coordinate and cooperate with SA4 to construct a video quality evaluation block (as shown in the red block in Figure 3 below) based on </w:t>
      </w:r>
      <w:r w:rsidRPr="00241DB4">
        <w:rPr>
          <w:b/>
          <w:i/>
        </w:rPr>
        <w:t>statistical models</w:t>
      </w:r>
      <w:r>
        <w:rPr>
          <w:b/>
          <w:i/>
        </w:rPr>
        <w:t xml:space="preserve"> used in RAN1 to evaluate the different QoS requirements and the performance enhancement for various RAN1 proposals. </w:t>
      </w:r>
    </w:p>
    <w:p w:rsidR="00241DB4" w:rsidRDefault="00241DB4" w:rsidP="00241DB4">
      <w:pPr>
        <w:keepNext/>
        <w:jc w:val="both"/>
        <w:rPr>
          <w:b/>
          <w:i/>
        </w:rPr>
      </w:pPr>
      <w:r w:rsidRPr="00241DB4">
        <w:rPr>
          <w:b/>
          <w:i/>
          <w:u w:val="single"/>
        </w:rPr>
        <w:lastRenderedPageBreak/>
        <w:t>Proposal 6</w:t>
      </w:r>
      <w:r w:rsidRPr="00777B50">
        <w:rPr>
          <w:b/>
          <w:i/>
        </w:rPr>
        <w:t xml:space="preserve">: </w:t>
      </w:r>
      <w:r>
        <w:rPr>
          <w:b/>
          <w:i/>
        </w:rPr>
        <w:t xml:space="preserve">Discuss two possible options: </w:t>
      </w:r>
    </w:p>
    <w:p w:rsidR="00241DB4" w:rsidRDefault="00241DB4" w:rsidP="00241DB4">
      <w:pPr>
        <w:keepNext/>
        <w:numPr>
          <w:ilvl w:val="0"/>
          <w:numId w:val="16"/>
        </w:numPr>
        <w:jc w:val="both"/>
        <w:rPr>
          <w:b/>
          <w:i/>
        </w:rPr>
      </w:pPr>
      <w:r>
        <w:rPr>
          <w:b/>
          <w:i/>
        </w:rPr>
        <w:t>FoV vs. non-FoV</w:t>
      </w:r>
    </w:p>
    <w:p w:rsidR="00241DB4" w:rsidRDefault="00241DB4" w:rsidP="00241DB4">
      <w:pPr>
        <w:keepNext/>
        <w:numPr>
          <w:ilvl w:val="0"/>
          <w:numId w:val="16"/>
        </w:numPr>
        <w:jc w:val="both"/>
        <w:rPr>
          <w:b/>
          <w:i/>
        </w:rPr>
      </w:pPr>
      <w:r>
        <w:rPr>
          <w:b/>
          <w:i/>
        </w:rPr>
        <w:t>FoV vs. low</w:t>
      </w:r>
      <w:r w:rsidRPr="00DA44DA">
        <w:rPr>
          <w:b/>
          <w:i/>
        </w:rPr>
        <w:t xml:space="preserve"> resolution </w:t>
      </w:r>
      <w:r w:rsidRPr="00BC6E94">
        <w:rPr>
          <w:b/>
          <w:i/>
        </w:rPr>
        <w:t>Omnidirectional stream</w:t>
      </w:r>
    </w:p>
    <w:p w:rsidR="00241DB4" w:rsidRDefault="00241DB4" w:rsidP="00241DB4">
      <w:pPr>
        <w:numPr>
          <w:ilvl w:val="0"/>
          <w:numId w:val="10"/>
        </w:numPr>
        <w:jc w:val="both"/>
        <w:rPr>
          <w:b/>
          <w:i/>
        </w:rPr>
      </w:pPr>
      <w:r w:rsidRPr="00DA44DA">
        <w:rPr>
          <w:b/>
          <w:i/>
        </w:rPr>
        <w:t xml:space="preserve">FFS: Need for different QoS requirements for the two streams. </w:t>
      </w:r>
    </w:p>
    <w:p w:rsidR="00241DB4" w:rsidRPr="00241DB4" w:rsidRDefault="00241DB4" w:rsidP="00241DB4">
      <w:pPr>
        <w:numPr>
          <w:ilvl w:val="0"/>
          <w:numId w:val="10"/>
        </w:numPr>
        <w:jc w:val="both"/>
        <w:rPr>
          <w:b/>
          <w:i/>
        </w:rPr>
      </w:pPr>
      <w:r>
        <w:rPr>
          <w:b/>
          <w:i/>
        </w:rPr>
        <w:t>FFS: co-existence with the QoS requirements for I/P-frames.</w:t>
      </w:r>
    </w:p>
    <w:p w:rsidR="00384CF5" w:rsidRPr="00467103" w:rsidRDefault="00384CF5" w:rsidP="00384CF5">
      <w:pPr>
        <w:pStyle w:val="1"/>
        <w:rPr>
          <w:rFonts w:cs="Arial"/>
          <w:color w:val="000000"/>
          <w:lang w:eastAsia="zh-TW"/>
        </w:rPr>
      </w:pPr>
      <w:r w:rsidRPr="00467103">
        <w:rPr>
          <w:rFonts w:cs="Arial"/>
          <w:color w:val="000000"/>
          <w:lang w:eastAsia="zh-TW"/>
        </w:rPr>
        <w:t>Reference</w:t>
      </w:r>
    </w:p>
    <w:p w:rsidR="00D0652F" w:rsidRDefault="00E11446" w:rsidP="00E11446">
      <w:pPr>
        <w:pStyle w:val="References"/>
      </w:pPr>
      <w:r>
        <w:t>RP-201145</w:t>
      </w:r>
      <w:r w:rsidR="004B68CA">
        <w:t>,</w:t>
      </w:r>
      <w:r w:rsidR="00D0652F">
        <w:t xml:space="preserve"> “</w:t>
      </w:r>
      <w:r w:rsidRPr="00E11446">
        <w:rPr>
          <w:lang w:val="en-GB"/>
        </w:rPr>
        <w:t>Revised SID on XR Evaluations for NR</w:t>
      </w:r>
      <w:r w:rsidR="00D0652F">
        <w:t>”,</w:t>
      </w:r>
      <w:r>
        <w:t xml:space="preserve"> Qualcomm</w:t>
      </w:r>
      <w:r w:rsidR="00D0652F" w:rsidRPr="00D0652F">
        <w:t xml:space="preserve">, </w:t>
      </w:r>
      <w:r w:rsidR="004B68CA">
        <w:t>RAN #88</w:t>
      </w:r>
      <w:r w:rsidR="00D0652F">
        <w:t>-e</w:t>
      </w:r>
    </w:p>
    <w:p w:rsidR="00C36C5F" w:rsidRDefault="002607A4" w:rsidP="005615AD">
      <w:pPr>
        <w:pStyle w:val="References"/>
      </w:pPr>
      <w:r>
        <w:t>RAN1#104-bis-e Chairman’s Notes.</w:t>
      </w:r>
    </w:p>
    <w:p w:rsidR="005659BA" w:rsidRDefault="005659BA" w:rsidP="005659BA">
      <w:pPr>
        <w:pStyle w:val="References"/>
      </w:pPr>
      <w:bookmarkStart w:id="3" w:name="_Ref67752490"/>
      <w:r w:rsidRPr="005659BA">
        <w:t>S4aV200669</w:t>
      </w:r>
      <w:r>
        <w:t xml:space="preserve"> “</w:t>
      </w:r>
      <w:r w:rsidRPr="005659BA">
        <w:t>Discussion on the regular IDR setting in Encoding Configuration</w:t>
      </w:r>
      <w:r>
        <w:t xml:space="preserve">” </w:t>
      </w:r>
      <w:r w:rsidRPr="005659BA">
        <w:t>HUAWEI Technologies Japan .K.</w:t>
      </w:r>
      <w:bookmarkEnd w:id="3"/>
      <w:r w:rsidR="00CC6563">
        <w:t xml:space="preserve"> SA4 Adhoc meeting 16 March 2021. </w:t>
      </w:r>
    </w:p>
    <w:p w:rsidR="00CC6563" w:rsidRDefault="00B73287" w:rsidP="00326AB6">
      <w:pPr>
        <w:pStyle w:val="References"/>
      </w:pPr>
      <w:bookmarkStart w:id="4" w:name="_Ref67768112"/>
      <w:r>
        <w:rPr>
          <w:lang w:eastAsia="zh-TW"/>
        </w:rPr>
        <w:t>S4aV20064</w:t>
      </w:r>
      <w:r w:rsidRPr="00023A24">
        <w:rPr>
          <w:lang w:eastAsia="zh-TW"/>
        </w:rPr>
        <w:t>0</w:t>
      </w:r>
      <w:r w:rsidR="00CC6563">
        <w:t xml:space="preserve"> “</w:t>
      </w:r>
      <w:r w:rsidR="00CC6563" w:rsidRPr="00CC6563">
        <w:t>Summary of XR Traffic Models for RAN1 and Open Issues</w:t>
      </w:r>
      <w:r w:rsidR="00CC6563">
        <w:t xml:space="preserve">” </w:t>
      </w:r>
      <w:r w:rsidR="00CC6563" w:rsidRPr="00CC6563">
        <w:t>Qualcomm Incorporated (Rapporteur), Apple, Sony Mobile Communications</w:t>
      </w:r>
      <w:bookmarkEnd w:id="4"/>
    </w:p>
    <w:p w:rsidR="00E17FDB" w:rsidRDefault="00B73287" w:rsidP="00DA495F">
      <w:pPr>
        <w:pStyle w:val="References"/>
      </w:pPr>
      <w:r>
        <w:rPr>
          <w:lang w:eastAsia="zh-TW"/>
        </w:rPr>
        <w:t>R1-2102308, “</w:t>
      </w:r>
      <w:r w:rsidR="00DA495F" w:rsidRPr="00DA495F">
        <w:rPr>
          <w:lang w:eastAsia="zh-TW"/>
        </w:rPr>
        <w:t>Reply LS on New Standardized 5QIs for 5G-AIS (Advanced Interactive Services)</w:t>
      </w:r>
      <w:r>
        <w:rPr>
          <w:lang w:eastAsia="zh-TW"/>
        </w:rPr>
        <w:t>”</w:t>
      </w:r>
      <w:r w:rsidR="00DA495F">
        <w:rPr>
          <w:lang w:eastAsia="zh-TW"/>
        </w:rPr>
        <w:t xml:space="preserve">, </w:t>
      </w:r>
      <w:r w:rsidR="00DA495F" w:rsidRPr="00DA495F">
        <w:rPr>
          <w:lang w:eastAsia="zh-TW"/>
        </w:rPr>
        <w:t>3GPP TSG SA WG4</w:t>
      </w:r>
      <w:r w:rsidR="00DA495F">
        <w:rPr>
          <w:lang w:eastAsia="zh-TW"/>
        </w:rPr>
        <w:t>, RAN1 #</w:t>
      </w:r>
      <w:r w:rsidR="00DA495F" w:rsidRPr="00DA495F">
        <w:rPr>
          <w:lang w:eastAsia="zh-TW"/>
        </w:rPr>
        <w:t>104bis-e</w:t>
      </w:r>
    </w:p>
    <w:p w:rsidR="00E17FDB" w:rsidRDefault="00E17FDB" w:rsidP="00E17FDB">
      <w:pPr>
        <w:rPr>
          <w:lang w:val="en-US"/>
        </w:rPr>
      </w:pPr>
    </w:p>
    <w:sectPr w:rsidR="00E17FDB"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3AA" w:rsidRDefault="003713AA">
      <w:r>
        <w:separator/>
      </w:r>
    </w:p>
  </w:endnote>
  <w:endnote w:type="continuationSeparator" w:id="0">
    <w:p w:rsidR="003713AA" w:rsidRDefault="0037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3AA" w:rsidRDefault="003713AA">
      <w:r>
        <w:separator/>
      </w:r>
    </w:p>
  </w:footnote>
  <w:footnote w:type="continuationSeparator" w:id="0">
    <w:p w:rsidR="003713AA" w:rsidRDefault="00371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
  </w:num>
  <w:num w:numId="3">
    <w:abstractNumId w:val="15"/>
  </w:num>
  <w:num w:numId="4">
    <w:abstractNumId w:val="12"/>
  </w:num>
  <w:num w:numId="5">
    <w:abstractNumId w:val="2"/>
  </w:num>
  <w:num w:numId="6">
    <w:abstractNumId w:val="18"/>
  </w:num>
  <w:num w:numId="7">
    <w:abstractNumId w:val="17"/>
  </w:num>
  <w:num w:numId="8">
    <w:abstractNumId w:val="8"/>
  </w:num>
  <w:num w:numId="9">
    <w:abstractNumId w:val="11"/>
  </w:num>
  <w:num w:numId="10">
    <w:abstractNumId w:val="1"/>
  </w:num>
  <w:num w:numId="11">
    <w:abstractNumId w:val="24"/>
  </w:num>
  <w:num w:numId="12">
    <w:abstractNumId w:val="7"/>
  </w:num>
  <w:num w:numId="13">
    <w:abstractNumId w:val="21"/>
  </w:num>
  <w:num w:numId="14">
    <w:abstractNumId w:val="14"/>
  </w:num>
  <w:num w:numId="15">
    <w:abstractNumId w:val="10"/>
  </w:num>
  <w:num w:numId="16">
    <w:abstractNumId w:val="23"/>
  </w:num>
  <w:num w:numId="17">
    <w:abstractNumId w:val="13"/>
  </w:num>
  <w:num w:numId="18">
    <w:abstractNumId w:val="6"/>
  </w:num>
  <w:num w:numId="19">
    <w:abstractNumId w:val="25"/>
  </w:num>
  <w:num w:numId="20">
    <w:abstractNumId w:val="9"/>
  </w:num>
  <w:num w:numId="21">
    <w:abstractNumId w:val="16"/>
  </w:num>
  <w:num w:numId="22">
    <w:abstractNumId w:val="22"/>
  </w:num>
  <w:num w:numId="23">
    <w:abstractNumId w:val="4"/>
  </w:num>
  <w:num w:numId="24">
    <w:abstractNumId w:val="20"/>
  </w:num>
  <w:num w:numId="2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A24"/>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DB0"/>
    <w:rsid w:val="00307EC2"/>
    <w:rsid w:val="003100CA"/>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assthroughpo.st/stadias-hidden-limitation-video-encoding/" TargetMode="External"/><Relationship Id="rId18"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docs.nvidia.com/drive/drive_os_5.1.6.1L/nvvib_docs/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2.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5.xml><?xml version="1.0" encoding="utf-8"?>
<ds:datastoreItem xmlns:ds="http://schemas.openxmlformats.org/officeDocument/2006/customXml" ds:itemID="{F47C0736-0D90-40BE-AE31-94D54A146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3172</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21217</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3</cp:revision>
  <cp:lastPrinted>2018-01-16T17:39:00Z</cp:lastPrinted>
  <dcterms:created xsi:type="dcterms:W3CDTF">2021-05-11T12:35:00Z</dcterms:created>
  <dcterms:modified xsi:type="dcterms:W3CDTF">2021-05-12T03:42:00Z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